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EC" w:rsidRDefault="006713EC" w:rsidP="006713EC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13EC">
        <w:rPr>
          <w:rFonts w:ascii="Times New Roman" w:hAnsi="Times New Roman" w:cs="Times New Roman"/>
          <w:b/>
          <w:sz w:val="16"/>
          <w:szCs w:val="16"/>
        </w:rPr>
        <w:t xml:space="preserve">Проект </w:t>
      </w:r>
    </w:p>
    <w:p w:rsidR="001268CE" w:rsidRPr="005B2C90" w:rsidRDefault="0067749F" w:rsidP="00711F9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90">
        <w:rPr>
          <w:rFonts w:ascii="Times New Roman" w:hAnsi="Times New Roman" w:cs="Times New Roman"/>
          <w:b/>
          <w:sz w:val="24"/>
          <w:szCs w:val="24"/>
        </w:rPr>
        <w:t xml:space="preserve">Р Е К О М Е Н Д А Ц И </w:t>
      </w:r>
      <w:proofErr w:type="spellStart"/>
      <w:r w:rsidRPr="005B2C90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6713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7749F" w:rsidRPr="005B2C90" w:rsidRDefault="00B556B2" w:rsidP="00711F9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7749F" w:rsidRPr="005B2C90">
        <w:rPr>
          <w:rFonts w:ascii="Times New Roman" w:hAnsi="Times New Roman" w:cs="Times New Roman"/>
          <w:b/>
          <w:sz w:val="24"/>
          <w:szCs w:val="24"/>
        </w:rPr>
        <w:t>руглого стола на тему:</w:t>
      </w:r>
    </w:p>
    <w:p w:rsidR="00375E6D" w:rsidRDefault="00375E6D" w:rsidP="00711F9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25408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и нормативно-техническое обеспечения при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25408">
        <w:rPr>
          <w:rFonts w:ascii="Times New Roman" w:hAnsi="Times New Roman" w:cs="Times New Roman"/>
          <w:b/>
          <w:sz w:val="24"/>
          <w:szCs w:val="24"/>
        </w:rPr>
        <w:t xml:space="preserve">роектировании. Новое в проектировании сетей </w:t>
      </w:r>
      <w:r>
        <w:rPr>
          <w:rFonts w:ascii="Times New Roman" w:hAnsi="Times New Roman" w:cs="Times New Roman"/>
          <w:b/>
          <w:sz w:val="24"/>
          <w:szCs w:val="24"/>
        </w:rPr>
        <w:t>газораспределения и газопотребления</w:t>
      </w:r>
      <w:r w:rsidRPr="00A25408">
        <w:rPr>
          <w:rFonts w:ascii="Times New Roman" w:hAnsi="Times New Roman" w:cs="Times New Roman"/>
          <w:b/>
          <w:sz w:val="24"/>
          <w:szCs w:val="24"/>
        </w:rPr>
        <w:t xml:space="preserve"> в связи </w:t>
      </w:r>
    </w:p>
    <w:p w:rsidR="00375E6D" w:rsidRDefault="00375E6D" w:rsidP="00711F9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408">
        <w:rPr>
          <w:rFonts w:ascii="Times New Roman" w:hAnsi="Times New Roman" w:cs="Times New Roman"/>
          <w:b/>
          <w:sz w:val="24"/>
          <w:szCs w:val="24"/>
        </w:rPr>
        <w:t xml:space="preserve">с введением в действие СП 62.13330.2011 «Газораспределительные системы» </w:t>
      </w:r>
    </w:p>
    <w:p w:rsidR="00375E6D" w:rsidRDefault="00375E6D" w:rsidP="00711F9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25408">
        <w:rPr>
          <w:rFonts w:ascii="Times New Roman" w:hAnsi="Times New Roman" w:cs="Times New Roman"/>
          <w:b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A25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25408">
        <w:rPr>
          <w:rFonts w:ascii="Times New Roman" w:hAnsi="Times New Roman" w:cs="Times New Roman"/>
          <w:b/>
          <w:sz w:val="24"/>
          <w:szCs w:val="24"/>
        </w:rPr>
        <w:t xml:space="preserve">Правил подключения (технологического присоединения) </w:t>
      </w:r>
    </w:p>
    <w:p w:rsidR="00375E6D" w:rsidRDefault="00375E6D" w:rsidP="00711F9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408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к сетям газораспределения»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7749F" w:rsidRPr="005B2C90" w:rsidRDefault="00375E6D" w:rsidP="00711F96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утвержденных</w:t>
      </w:r>
      <w:r w:rsidRPr="00A25408"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/>
          <w:sz w:val="24"/>
          <w:szCs w:val="24"/>
        </w:rPr>
        <w:t>ем Правительства РФ №1314»</w:t>
      </w:r>
    </w:p>
    <w:p w:rsidR="00855E0A" w:rsidRPr="00E04E10" w:rsidRDefault="00855E0A" w:rsidP="00855E0A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E0A">
        <w:rPr>
          <w:rFonts w:ascii="Times New Roman" w:hAnsi="Times New Roman" w:cs="Times New Roman"/>
          <w:b/>
          <w:i/>
          <w:sz w:val="24"/>
          <w:szCs w:val="24"/>
          <w:u w:val="single"/>
        </w:rPr>
        <w:t>г. Люберцы</w:t>
      </w:r>
      <w:r w:rsidRPr="00E04E1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E04E1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855E0A">
        <w:rPr>
          <w:rFonts w:ascii="Times New Roman" w:hAnsi="Times New Roman" w:cs="Times New Roman"/>
          <w:b/>
          <w:i/>
          <w:sz w:val="24"/>
          <w:szCs w:val="24"/>
          <w:u w:val="single"/>
        </w:rPr>
        <w:t>10 ноября 2015 года</w:t>
      </w:r>
      <w:r w:rsidRPr="00E04E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55E0A" w:rsidRPr="00711F96" w:rsidRDefault="00855E0A" w:rsidP="00B556B2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5E0A" w:rsidRPr="00855E0A" w:rsidRDefault="00855E0A" w:rsidP="00855E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E0A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Организаторы:</w:t>
      </w:r>
      <w:r w:rsidRPr="00855E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 xml:space="preserve"> СРО Московской области в соответствии с планом мероприятий по ЦФО в структуре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</w:t>
      </w:r>
      <w:r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B556B2" w:rsidRPr="00711F96" w:rsidRDefault="00B556B2" w:rsidP="00B556B2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618BE" w:rsidRPr="00855E0A" w:rsidRDefault="00C618BE" w:rsidP="00855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«</w:t>
      </w:r>
      <w:r w:rsidR="00C610AB" w:rsidRPr="00855E0A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Pr="00855E0A">
        <w:rPr>
          <w:rFonts w:ascii="Times New Roman" w:hAnsi="Times New Roman" w:cs="Times New Roman"/>
          <w:b/>
          <w:i/>
          <w:sz w:val="24"/>
          <w:szCs w:val="24"/>
          <w:u w:val="single"/>
        </w:rPr>
        <w:t>руглого стола»:</w:t>
      </w:r>
      <w:r w:rsidR="001C2630" w:rsidRPr="00855E0A">
        <w:rPr>
          <w:rFonts w:ascii="Times New Roman" w:hAnsi="Times New Roman" w:cs="Times New Roman"/>
          <w:sz w:val="24"/>
          <w:szCs w:val="24"/>
        </w:rPr>
        <w:t xml:space="preserve"> </w:t>
      </w:r>
      <w:r w:rsidR="00AB5AE6">
        <w:rPr>
          <w:rFonts w:ascii="Times New Roman" w:eastAsia="Calibri" w:hAnsi="Times New Roman" w:cs="Times New Roman"/>
          <w:bCs/>
          <w:sz w:val="24"/>
          <w:szCs w:val="24"/>
        </w:rPr>
        <w:t>более</w:t>
      </w:r>
      <w:r w:rsidR="00855E0A" w:rsidRPr="00E369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3D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5E0A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855E0A" w:rsidRPr="00E369F0">
        <w:rPr>
          <w:rFonts w:ascii="Times New Roman" w:hAnsi="Times New Roman" w:cs="Times New Roman"/>
          <w:bCs/>
          <w:sz w:val="24"/>
          <w:szCs w:val="24"/>
        </w:rPr>
        <w:t>00</w:t>
      </w:r>
      <w:r w:rsidR="00855E0A" w:rsidRPr="00E369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3D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5E0A" w:rsidRPr="00E369F0">
        <w:rPr>
          <w:rFonts w:ascii="Times New Roman" w:hAnsi="Times New Roman" w:cs="Times New Roman"/>
          <w:bCs/>
          <w:sz w:val="24"/>
          <w:szCs w:val="24"/>
        </w:rPr>
        <w:t>специалистов</w:t>
      </w:r>
      <w:r w:rsidR="00213D5E">
        <w:rPr>
          <w:rFonts w:ascii="Times New Roman" w:hAnsi="Times New Roman" w:cs="Times New Roman"/>
          <w:bCs/>
          <w:sz w:val="24"/>
          <w:szCs w:val="24"/>
        </w:rPr>
        <w:t xml:space="preserve">  в  области проектирования</w:t>
      </w:r>
      <w:r w:rsidR="00897D03">
        <w:rPr>
          <w:rFonts w:ascii="Times New Roman" w:hAnsi="Times New Roman" w:cs="Times New Roman"/>
          <w:bCs/>
          <w:sz w:val="24"/>
          <w:szCs w:val="24"/>
        </w:rPr>
        <w:t>;</w:t>
      </w:r>
      <w:r w:rsidR="00AB5AE6">
        <w:rPr>
          <w:rFonts w:ascii="Times New Roman" w:hAnsi="Times New Roman" w:cs="Times New Roman"/>
          <w:bCs/>
          <w:sz w:val="24"/>
          <w:szCs w:val="24"/>
        </w:rPr>
        <w:t xml:space="preserve"> 26 приглашенных </w:t>
      </w:r>
      <w:r w:rsidR="00AB5AE6" w:rsidRPr="005B2C90">
        <w:rPr>
          <w:rFonts w:ascii="Times New Roman" w:hAnsi="Times New Roman" w:cs="Times New Roman"/>
          <w:sz w:val="24"/>
          <w:szCs w:val="24"/>
        </w:rPr>
        <w:t>специали</w:t>
      </w:r>
      <w:r w:rsidR="00213D5E">
        <w:rPr>
          <w:rFonts w:ascii="Times New Roman" w:hAnsi="Times New Roman" w:cs="Times New Roman"/>
          <w:sz w:val="24"/>
          <w:szCs w:val="24"/>
        </w:rPr>
        <w:t>стов</w:t>
      </w:r>
      <w:r w:rsidR="00AB5AE6" w:rsidRPr="005B2C90">
        <w:rPr>
          <w:rFonts w:ascii="Times New Roman" w:hAnsi="Times New Roman" w:cs="Times New Roman"/>
          <w:sz w:val="24"/>
          <w:szCs w:val="24"/>
        </w:rPr>
        <w:t xml:space="preserve"> строительных</w:t>
      </w:r>
      <w:r w:rsidR="00213D5E">
        <w:rPr>
          <w:rFonts w:ascii="Times New Roman" w:hAnsi="Times New Roman" w:cs="Times New Roman"/>
          <w:sz w:val="24"/>
          <w:szCs w:val="24"/>
        </w:rPr>
        <w:t>, эксплуатационных</w:t>
      </w:r>
      <w:r w:rsidR="00AB5AE6" w:rsidRPr="005B2C90">
        <w:rPr>
          <w:rFonts w:ascii="Times New Roman" w:hAnsi="Times New Roman" w:cs="Times New Roman"/>
          <w:sz w:val="24"/>
          <w:szCs w:val="24"/>
        </w:rPr>
        <w:t xml:space="preserve"> и экспертных организаций</w:t>
      </w:r>
      <w:r w:rsidR="00213D5E">
        <w:rPr>
          <w:rFonts w:ascii="Times New Roman" w:hAnsi="Times New Roman" w:cs="Times New Roman"/>
          <w:sz w:val="24"/>
          <w:szCs w:val="24"/>
        </w:rPr>
        <w:t>;</w:t>
      </w:r>
      <w:r w:rsidR="00855E0A" w:rsidRPr="00855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0AB" w:rsidRPr="00855E0A">
        <w:rPr>
          <w:rFonts w:ascii="Times New Roman" w:eastAsia="Calibri" w:hAnsi="Times New Roman" w:cs="Times New Roman"/>
          <w:sz w:val="24"/>
          <w:szCs w:val="24"/>
        </w:rPr>
        <w:t>представитель Национального объединения строителей (НОСТРОЙ)</w:t>
      </w:r>
      <w:r w:rsidR="00213D5E">
        <w:rPr>
          <w:rFonts w:ascii="Times New Roman" w:eastAsia="Calibri" w:hAnsi="Times New Roman" w:cs="Times New Roman"/>
          <w:sz w:val="24"/>
          <w:szCs w:val="24"/>
        </w:rPr>
        <w:t>;</w:t>
      </w:r>
      <w:r w:rsidR="00C610AB" w:rsidRPr="00855E0A">
        <w:rPr>
          <w:rFonts w:ascii="Times New Roman" w:eastAsia="Calibri" w:hAnsi="Times New Roman" w:cs="Times New Roman"/>
          <w:sz w:val="24"/>
          <w:szCs w:val="24"/>
        </w:rPr>
        <w:t xml:space="preserve"> представители</w:t>
      </w:r>
      <w:r w:rsidR="00855E0A" w:rsidRPr="00855E0A">
        <w:rPr>
          <w:rFonts w:ascii="Times New Roman" w:eastAsia="Calibri" w:hAnsi="Times New Roman" w:cs="Times New Roman"/>
          <w:sz w:val="24"/>
          <w:szCs w:val="24"/>
        </w:rPr>
        <w:t xml:space="preserve"> ООО «Газпром межрегионгаз», </w:t>
      </w:r>
      <w:r w:rsidR="00C610AB" w:rsidRPr="00855E0A">
        <w:rPr>
          <w:rFonts w:ascii="Times New Roman" w:eastAsia="Calibri" w:hAnsi="Times New Roman" w:cs="Times New Roman"/>
          <w:sz w:val="24"/>
          <w:szCs w:val="24"/>
        </w:rPr>
        <w:t xml:space="preserve"> ГУП МО «Мособлгаз»</w:t>
      </w:r>
      <w:r w:rsidR="00855E0A" w:rsidRPr="00855E0A">
        <w:rPr>
          <w:rFonts w:ascii="Times New Roman" w:eastAsia="Calibri" w:hAnsi="Times New Roman" w:cs="Times New Roman"/>
          <w:sz w:val="24"/>
          <w:szCs w:val="24"/>
        </w:rPr>
        <w:t>,</w:t>
      </w:r>
      <w:r w:rsidR="00191B02" w:rsidRPr="00855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B02" w:rsidRPr="00855E0A">
        <w:rPr>
          <w:rFonts w:ascii="Times New Roman" w:hAnsi="Times New Roman" w:cs="Times New Roman"/>
          <w:sz w:val="24"/>
          <w:szCs w:val="24"/>
          <w:shd w:val="clear" w:color="auto" w:fill="FFFFFF"/>
        </w:rPr>
        <w:t>ОАО «МОСГАЗ»</w:t>
      </w:r>
      <w:r w:rsidR="00213D5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610AB" w:rsidRPr="00855E0A">
        <w:rPr>
          <w:rFonts w:ascii="Times New Roman" w:eastAsia="Calibri" w:hAnsi="Times New Roman" w:cs="Times New Roman"/>
          <w:sz w:val="24"/>
          <w:szCs w:val="24"/>
        </w:rPr>
        <w:t xml:space="preserve"> разработчики нормативно-технической документации в области газораспределения  ОАО «Гипрониигаз»</w:t>
      </w:r>
      <w:r w:rsidR="00191B02" w:rsidRPr="00855E0A">
        <w:rPr>
          <w:rFonts w:ascii="Times New Roman" w:eastAsia="Calibri" w:hAnsi="Times New Roman" w:cs="Times New Roman"/>
          <w:sz w:val="24"/>
          <w:szCs w:val="24"/>
        </w:rPr>
        <w:t xml:space="preserve"> и ООО «Сантехпроект»</w:t>
      </w:r>
      <w:r w:rsidR="00213D5E">
        <w:rPr>
          <w:rFonts w:ascii="Times New Roman" w:eastAsia="Calibri" w:hAnsi="Times New Roman" w:cs="Times New Roman"/>
          <w:sz w:val="24"/>
          <w:szCs w:val="24"/>
        </w:rPr>
        <w:t>;</w:t>
      </w:r>
      <w:r w:rsidR="00C610AB" w:rsidRPr="00855E0A">
        <w:rPr>
          <w:rFonts w:ascii="Times New Roman" w:eastAsia="Calibri" w:hAnsi="Times New Roman" w:cs="Times New Roman"/>
          <w:sz w:val="24"/>
          <w:szCs w:val="24"/>
        </w:rPr>
        <w:t xml:space="preserve"> члены РГ 5.3</w:t>
      </w:r>
      <w:r w:rsidR="00855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E0A" w:rsidRPr="00855E0A">
        <w:rPr>
          <w:rFonts w:ascii="Times New Roman" w:eastAsia="Calibri" w:hAnsi="Times New Roman" w:cs="Times New Roman"/>
          <w:sz w:val="24"/>
          <w:szCs w:val="24"/>
        </w:rPr>
        <w:t>(Подкомитет № 16)</w:t>
      </w:r>
      <w:r w:rsidR="00C610AB" w:rsidRPr="00855E0A">
        <w:rPr>
          <w:rFonts w:ascii="Times New Roman" w:eastAsia="Calibri" w:hAnsi="Times New Roman" w:cs="Times New Roman"/>
          <w:sz w:val="24"/>
          <w:szCs w:val="24"/>
        </w:rPr>
        <w:t xml:space="preserve"> «Газоснабжение и газораспределение» ТК 465 «Строительство»</w:t>
      </w:r>
      <w:r w:rsidR="00213D5E">
        <w:rPr>
          <w:rFonts w:ascii="Times New Roman" w:eastAsia="Calibri" w:hAnsi="Times New Roman" w:cs="Times New Roman"/>
          <w:sz w:val="24"/>
          <w:szCs w:val="24"/>
        </w:rPr>
        <w:t>;</w:t>
      </w:r>
      <w:r w:rsidR="00C610AB" w:rsidRPr="0085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0AB" w:rsidRPr="00855E0A">
        <w:rPr>
          <w:rFonts w:ascii="Times New Roman" w:eastAsia="Calibri" w:hAnsi="Times New Roman" w:cs="Times New Roman"/>
          <w:sz w:val="24"/>
          <w:szCs w:val="24"/>
        </w:rPr>
        <w:t>руководители саморегулируемых организаций Центрального федерального округа</w:t>
      </w:r>
      <w:r w:rsidRPr="00855E0A">
        <w:rPr>
          <w:rFonts w:ascii="Times New Roman" w:hAnsi="Times New Roman" w:cs="Times New Roman"/>
          <w:sz w:val="24"/>
          <w:szCs w:val="24"/>
        </w:rPr>
        <w:t>.</w:t>
      </w:r>
    </w:p>
    <w:p w:rsidR="00855E0A" w:rsidRDefault="00855E0A" w:rsidP="00B556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1F96" w:rsidRDefault="00711F96" w:rsidP="00711F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1F96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Модератор «Круглого стола»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711F96">
        <w:rPr>
          <w:rFonts w:ascii="Times New Roman" w:hAnsi="Times New Roman" w:cs="Times New Roman"/>
          <w:sz w:val="24"/>
          <w:szCs w:val="24"/>
        </w:rPr>
        <w:t xml:space="preserve">  Маслова Н.П.</w:t>
      </w:r>
      <w:r w:rsidRPr="00711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96">
        <w:rPr>
          <w:rFonts w:ascii="Times New Roman" w:hAnsi="Times New Roman" w:cs="Times New Roman"/>
          <w:sz w:val="24"/>
          <w:szCs w:val="24"/>
        </w:rPr>
        <w:t>– Член Совета НОПРИЗ,  Председатель Правления СРО НП «Гильдия проектировщиков»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F96" w:rsidRPr="00711F96" w:rsidRDefault="00711F96" w:rsidP="00711F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5E0A" w:rsidRPr="00855E0A" w:rsidRDefault="00855E0A" w:rsidP="00855E0A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«Круглого стола»</w:t>
      </w:r>
      <w:r w:rsidRPr="00855E0A">
        <w:rPr>
          <w:rFonts w:ascii="Times New Roman" w:hAnsi="Times New Roman" w:cs="Times New Roman"/>
          <w:sz w:val="24"/>
          <w:szCs w:val="24"/>
        </w:rPr>
        <w:t xml:space="preserve"> - информация о состоянии современной нормативной базы, перспективы ее изменения и содействие ее совершенствованию для обеспечения высокого качества работ по подготовке проектной документации и строительству газораспределительных систем.</w:t>
      </w:r>
    </w:p>
    <w:p w:rsidR="00C618BE" w:rsidRPr="00711F96" w:rsidRDefault="00C618BE" w:rsidP="00B556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8BE" w:rsidRPr="005557C0" w:rsidRDefault="00C610AB" w:rsidP="00855E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57C0">
        <w:rPr>
          <w:rFonts w:ascii="Times New Roman" w:hAnsi="Times New Roman" w:cs="Times New Roman"/>
          <w:b/>
          <w:i/>
          <w:sz w:val="24"/>
          <w:szCs w:val="24"/>
          <w:u w:val="single"/>
        </w:rPr>
        <w:t>В ходе заседания «К</w:t>
      </w:r>
      <w:r w:rsidR="00C618BE" w:rsidRPr="005557C0">
        <w:rPr>
          <w:rFonts w:ascii="Times New Roman" w:hAnsi="Times New Roman" w:cs="Times New Roman"/>
          <w:b/>
          <w:i/>
          <w:sz w:val="24"/>
          <w:szCs w:val="24"/>
          <w:u w:val="single"/>
        </w:rPr>
        <w:t>руглого стола» рассматривались</w:t>
      </w:r>
      <w:r w:rsidR="00B13D2C" w:rsidRPr="005557C0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C618BE" w:rsidRPr="005557C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обсуждались следующие вопросы:</w:t>
      </w:r>
    </w:p>
    <w:p w:rsidR="00C618BE" w:rsidRDefault="00C610AB" w:rsidP="00BD4047">
      <w:pPr>
        <w:pStyle w:val="a6"/>
        <w:numPr>
          <w:ilvl w:val="0"/>
          <w:numId w:val="2"/>
        </w:numPr>
        <w:tabs>
          <w:tab w:val="clear" w:pos="454"/>
          <w:tab w:val="num" w:pos="142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96">
        <w:rPr>
          <w:rFonts w:ascii="Times New Roman" w:hAnsi="Times New Roman" w:cs="Times New Roman"/>
          <w:sz w:val="24"/>
          <w:szCs w:val="24"/>
        </w:rPr>
        <w:t>Состояние и перспективы развития нормативной базы в области проектирования и строительства сетей газораспределения и газопотребления. Основные противоречия нормативных документов. Предложения по обеспечению согласованности</w:t>
      </w:r>
      <w:r w:rsidR="00B556B2" w:rsidRPr="00711F96">
        <w:rPr>
          <w:rFonts w:ascii="Times New Roman" w:hAnsi="Times New Roman" w:cs="Times New Roman"/>
          <w:sz w:val="24"/>
          <w:szCs w:val="24"/>
        </w:rPr>
        <w:t>;</w:t>
      </w:r>
    </w:p>
    <w:p w:rsidR="00711F96" w:rsidRPr="00711F96" w:rsidRDefault="00711F96" w:rsidP="00BD4047">
      <w:pPr>
        <w:pStyle w:val="a6"/>
        <w:numPr>
          <w:ilvl w:val="0"/>
          <w:numId w:val="2"/>
        </w:numPr>
        <w:tabs>
          <w:tab w:val="clear" w:pos="454"/>
          <w:tab w:val="num" w:pos="142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96">
        <w:rPr>
          <w:rFonts w:ascii="Times New Roman" w:hAnsi="Times New Roman" w:cs="Times New Roman"/>
          <w:sz w:val="24"/>
          <w:szCs w:val="24"/>
        </w:rPr>
        <w:t xml:space="preserve">Технический регламент о безопасности сетей газораспределения и газопотребления. Сложности применения и предложения по корректировке; </w:t>
      </w:r>
    </w:p>
    <w:p w:rsidR="00711F96" w:rsidRPr="00711F96" w:rsidRDefault="00711F96" w:rsidP="00BD4047">
      <w:pPr>
        <w:pStyle w:val="a6"/>
        <w:numPr>
          <w:ilvl w:val="0"/>
          <w:numId w:val="2"/>
        </w:numPr>
        <w:tabs>
          <w:tab w:val="clear" w:pos="454"/>
          <w:tab w:val="num" w:pos="142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96">
        <w:rPr>
          <w:rFonts w:ascii="Times New Roman" w:hAnsi="Times New Roman" w:cs="Times New Roman"/>
          <w:sz w:val="24"/>
          <w:szCs w:val="24"/>
        </w:rPr>
        <w:t>Внесение изменений в Технический регламент о безопасности сетей газораспределения и газопотребления;</w:t>
      </w:r>
    </w:p>
    <w:p w:rsidR="00711F96" w:rsidRPr="00711F96" w:rsidRDefault="00711F96" w:rsidP="00BD4047">
      <w:pPr>
        <w:pStyle w:val="a6"/>
        <w:numPr>
          <w:ilvl w:val="0"/>
          <w:numId w:val="3"/>
        </w:numPr>
        <w:tabs>
          <w:tab w:val="num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1F96">
        <w:rPr>
          <w:rFonts w:ascii="Times New Roman" w:hAnsi="Times New Roman" w:cs="Times New Roman"/>
          <w:sz w:val="24"/>
          <w:szCs w:val="24"/>
        </w:rPr>
        <w:t>Совершенствование правового регулирования подключения объектов капитального строительства к сетям газораспределения и газопотребления на территории Московской области;</w:t>
      </w:r>
    </w:p>
    <w:p w:rsidR="00711F96" w:rsidRPr="00711F96" w:rsidRDefault="00711F96" w:rsidP="00BD4047">
      <w:pPr>
        <w:pStyle w:val="a6"/>
        <w:numPr>
          <w:ilvl w:val="0"/>
          <w:numId w:val="2"/>
        </w:numPr>
        <w:tabs>
          <w:tab w:val="clear" w:pos="454"/>
          <w:tab w:val="num" w:pos="142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96">
        <w:rPr>
          <w:rFonts w:ascii="Times New Roman" w:hAnsi="Times New Roman" w:cs="Times New Roman"/>
          <w:sz w:val="24"/>
          <w:szCs w:val="24"/>
        </w:rPr>
        <w:t xml:space="preserve">Правила подключения (технологического присоединения) объектов капитального строительства к сетям газораспределения газораспределительными организациями. Предложения по внесению изменений в </w:t>
      </w:r>
      <w:r w:rsidR="00AB5AE6">
        <w:rPr>
          <w:rFonts w:ascii="Times New Roman" w:hAnsi="Times New Roman" w:cs="Times New Roman"/>
          <w:sz w:val="24"/>
          <w:szCs w:val="24"/>
        </w:rPr>
        <w:t>«</w:t>
      </w:r>
      <w:r w:rsidRPr="00711F96">
        <w:rPr>
          <w:rFonts w:ascii="Times New Roman" w:hAnsi="Times New Roman" w:cs="Times New Roman"/>
          <w:sz w:val="24"/>
          <w:szCs w:val="24"/>
        </w:rPr>
        <w:t>Правила</w:t>
      </w:r>
      <w:r w:rsidR="00AB5AE6">
        <w:rPr>
          <w:rFonts w:ascii="Times New Roman" w:hAnsi="Times New Roman" w:cs="Times New Roman"/>
          <w:sz w:val="24"/>
          <w:szCs w:val="24"/>
        </w:rPr>
        <w:t>»</w:t>
      </w:r>
      <w:r w:rsidRPr="00711F96">
        <w:rPr>
          <w:rFonts w:ascii="Times New Roman" w:hAnsi="Times New Roman" w:cs="Times New Roman"/>
          <w:sz w:val="24"/>
          <w:szCs w:val="24"/>
        </w:rPr>
        <w:t>;</w:t>
      </w:r>
    </w:p>
    <w:p w:rsidR="00711F96" w:rsidRPr="00711F96" w:rsidRDefault="00711F96" w:rsidP="00BD4047">
      <w:pPr>
        <w:pStyle w:val="a6"/>
        <w:numPr>
          <w:ilvl w:val="0"/>
          <w:numId w:val="2"/>
        </w:numPr>
        <w:tabs>
          <w:tab w:val="clear" w:pos="454"/>
          <w:tab w:val="num" w:pos="142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96">
        <w:rPr>
          <w:rFonts w:ascii="Times New Roman" w:hAnsi="Times New Roman" w:cs="Times New Roman"/>
          <w:sz w:val="24"/>
          <w:szCs w:val="24"/>
        </w:rPr>
        <w:t>Вопросы взаимоотношения: заказчик – проектная организация – ГРО (ГУП МО «Мособлгаз») в свете действующих «Правил подключения…»;</w:t>
      </w:r>
    </w:p>
    <w:p w:rsidR="00B556B2" w:rsidRDefault="00711F96" w:rsidP="00BD4047">
      <w:pPr>
        <w:pStyle w:val="a6"/>
        <w:numPr>
          <w:ilvl w:val="0"/>
          <w:numId w:val="2"/>
        </w:numPr>
        <w:tabs>
          <w:tab w:val="clear" w:pos="454"/>
          <w:tab w:val="num" w:pos="142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96">
        <w:rPr>
          <w:rFonts w:ascii="Times New Roman" w:hAnsi="Times New Roman" w:cs="Times New Roman"/>
          <w:sz w:val="24"/>
          <w:szCs w:val="24"/>
        </w:rPr>
        <w:t>Внесение изменений в действующую редакцию СП 62.13330.2011;</w:t>
      </w:r>
      <w:r w:rsidR="00C618BE" w:rsidRPr="00711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F96" w:rsidRDefault="00711F96" w:rsidP="00BD4047">
      <w:pPr>
        <w:pStyle w:val="a6"/>
        <w:numPr>
          <w:ilvl w:val="0"/>
          <w:numId w:val="2"/>
        </w:numPr>
        <w:tabs>
          <w:tab w:val="clear" w:pos="454"/>
          <w:tab w:val="num" w:pos="142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Анализ и предложения по внесению изменений в СП 62.13330 «Газораспределительные системы» для газопотребляющего оборудования систем теплоснабжения;</w:t>
      </w:r>
    </w:p>
    <w:p w:rsidR="008737A8" w:rsidRDefault="008737A8" w:rsidP="008737A8">
      <w:pPr>
        <w:pStyle w:val="a6"/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2C90" w:rsidRPr="008737A8" w:rsidRDefault="005B2C90" w:rsidP="00BD4047">
      <w:pPr>
        <w:tabs>
          <w:tab w:val="num" w:pos="567"/>
        </w:tabs>
        <w:spacing w:after="0" w:line="288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37A8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докладчиков выступали:</w:t>
      </w:r>
    </w:p>
    <w:p w:rsidR="005B2C90" w:rsidRPr="008737A8" w:rsidRDefault="005B2C90" w:rsidP="00BD4047">
      <w:pPr>
        <w:tabs>
          <w:tab w:val="num" w:pos="567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04E10" w:rsidRPr="008737A8" w:rsidRDefault="0061571E" w:rsidP="00BD4047">
      <w:pPr>
        <w:pStyle w:val="a6"/>
        <w:numPr>
          <w:ilvl w:val="0"/>
          <w:numId w:val="1"/>
        </w:numPr>
        <w:tabs>
          <w:tab w:val="clear" w:pos="0"/>
          <w:tab w:val="num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А</w:t>
      </w:r>
      <w:r w:rsidR="005E0587" w:rsidRPr="008737A8">
        <w:rPr>
          <w:rFonts w:ascii="Times New Roman" w:hAnsi="Times New Roman" w:cs="Times New Roman"/>
          <w:sz w:val="24"/>
          <w:szCs w:val="24"/>
        </w:rPr>
        <w:t>стафьева</w:t>
      </w:r>
      <w:r w:rsidRPr="008737A8">
        <w:rPr>
          <w:rFonts w:ascii="Times New Roman" w:hAnsi="Times New Roman" w:cs="Times New Roman"/>
          <w:sz w:val="24"/>
          <w:szCs w:val="24"/>
        </w:rPr>
        <w:t xml:space="preserve"> Т</w:t>
      </w:r>
      <w:r w:rsidR="00E04E10" w:rsidRPr="008737A8">
        <w:rPr>
          <w:rFonts w:ascii="Times New Roman" w:hAnsi="Times New Roman" w:cs="Times New Roman"/>
          <w:sz w:val="24"/>
          <w:szCs w:val="24"/>
        </w:rPr>
        <w:t>.</w:t>
      </w:r>
      <w:r w:rsidRPr="008737A8">
        <w:rPr>
          <w:rFonts w:ascii="Times New Roman" w:hAnsi="Times New Roman" w:cs="Times New Roman"/>
          <w:sz w:val="24"/>
          <w:szCs w:val="24"/>
        </w:rPr>
        <w:t xml:space="preserve"> Н</w:t>
      </w:r>
      <w:r w:rsidR="00E04E10" w:rsidRPr="008737A8">
        <w:rPr>
          <w:rFonts w:ascii="Times New Roman" w:hAnsi="Times New Roman" w:cs="Times New Roman"/>
          <w:sz w:val="24"/>
          <w:szCs w:val="24"/>
        </w:rPr>
        <w:t>.</w:t>
      </w:r>
      <w:r w:rsidRPr="008737A8">
        <w:rPr>
          <w:rFonts w:ascii="Times New Roman" w:hAnsi="Times New Roman" w:cs="Times New Roman"/>
          <w:sz w:val="24"/>
          <w:szCs w:val="24"/>
        </w:rPr>
        <w:t xml:space="preserve"> </w:t>
      </w:r>
      <w:r w:rsidR="00E04E10" w:rsidRPr="008737A8">
        <w:rPr>
          <w:rFonts w:ascii="Times New Roman" w:hAnsi="Times New Roman" w:cs="Times New Roman"/>
          <w:sz w:val="24"/>
          <w:szCs w:val="24"/>
        </w:rPr>
        <w:t xml:space="preserve">– </w:t>
      </w:r>
      <w:r w:rsidR="00711F96" w:rsidRPr="008737A8">
        <w:rPr>
          <w:rFonts w:ascii="Times New Roman" w:hAnsi="Times New Roman" w:cs="Times New Roman"/>
          <w:sz w:val="24"/>
          <w:szCs w:val="24"/>
        </w:rPr>
        <w:t>начальник службы документационного обеспечения качества ОАО «Гипрониигаз»</w:t>
      </w:r>
      <w:r w:rsidR="00E04E10" w:rsidRPr="008737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571E" w:rsidRPr="008737A8" w:rsidRDefault="00E04E10" w:rsidP="00BD4047">
      <w:pPr>
        <w:pStyle w:val="a6"/>
        <w:numPr>
          <w:ilvl w:val="0"/>
          <w:numId w:val="1"/>
        </w:numPr>
        <w:tabs>
          <w:tab w:val="clear" w:pos="0"/>
          <w:tab w:val="num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Маслова Н.П. – член Совета НОПРИЗ, председатель Правления СРО НП «Гильдия проектировщиков»;</w:t>
      </w:r>
    </w:p>
    <w:p w:rsidR="00B556B2" w:rsidRPr="008737A8" w:rsidRDefault="00B556B2" w:rsidP="00BD4047">
      <w:pPr>
        <w:pStyle w:val="a6"/>
        <w:numPr>
          <w:ilvl w:val="0"/>
          <w:numId w:val="1"/>
        </w:numPr>
        <w:tabs>
          <w:tab w:val="clear" w:pos="0"/>
          <w:tab w:val="num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Моисеев Ю. Н. –</w:t>
      </w:r>
      <w:r w:rsidRPr="00873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A8">
        <w:rPr>
          <w:rFonts w:ascii="Times New Roman" w:hAnsi="Times New Roman" w:cs="Times New Roman"/>
          <w:sz w:val="24"/>
          <w:szCs w:val="24"/>
        </w:rPr>
        <w:t>Начальник управления технического регулирования НОСТРОЙ;</w:t>
      </w:r>
    </w:p>
    <w:p w:rsidR="00B556B2" w:rsidRPr="008737A8" w:rsidRDefault="00C610AB" w:rsidP="00BD4047">
      <w:pPr>
        <w:pStyle w:val="a6"/>
        <w:numPr>
          <w:ilvl w:val="0"/>
          <w:numId w:val="1"/>
        </w:numPr>
        <w:tabs>
          <w:tab w:val="clear" w:pos="0"/>
          <w:tab w:val="num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7A8">
        <w:rPr>
          <w:rFonts w:ascii="Times New Roman" w:hAnsi="Times New Roman" w:cs="Times New Roman"/>
          <w:color w:val="000000"/>
          <w:sz w:val="24"/>
          <w:szCs w:val="24"/>
        </w:rPr>
        <w:t xml:space="preserve">Мусин А. В. </w:t>
      </w:r>
      <w:r w:rsidRPr="008737A8">
        <w:rPr>
          <w:rFonts w:ascii="Times New Roman" w:hAnsi="Times New Roman" w:cs="Times New Roman"/>
          <w:sz w:val="24"/>
          <w:szCs w:val="24"/>
        </w:rPr>
        <w:t>–</w:t>
      </w:r>
      <w:r w:rsidRPr="008737A8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начальника Управления </w:t>
      </w:r>
      <w:r w:rsidRPr="008737A8">
        <w:rPr>
          <w:rFonts w:ascii="Times New Roman" w:hAnsi="Times New Roman" w:cs="Times New Roman"/>
          <w:sz w:val="24"/>
          <w:szCs w:val="24"/>
        </w:rPr>
        <w:t>ООО «</w:t>
      </w:r>
      <w:r w:rsidRPr="00873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Газпром межрегионгаз»;</w:t>
      </w:r>
    </w:p>
    <w:p w:rsidR="00B556B2" w:rsidRPr="008737A8" w:rsidRDefault="00B556B2" w:rsidP="00BD4047">
      <w:pPr>
        <w:pStyle w:val="a6"/>
        <w:numPr>
          <w:ilvl w:val="0"/>
          <w:numId w:val="1"/>
        </w:numPr>
        <w:tabs>
          <w:tab w:val="clear" w:pos="0"/>
          <w:tab w:val="num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Соляник Ю. А.</w:t>
      </w:r>
      <w:r w:rsidRPr="00873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7A8">
        <w:rPr>
          <w:rFonts w:ascii="Times New Roman" w:hAnsi="Times New Roman" w:cs="Times New Roman"/>
          <w:sz w:val="24"/>
          <w:szCs w:val="24"/>
        </w:rPr>
        <w:t>– Заместитель генерального директора ООО «Перспектива»;</w:t>
      </w:r>
      <w:r w:rsidRPr="008737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B69" w:rsidRPr="008737A8" w:rsidRDefault="00C610AB" w:rsidP="00BD4047">
      <w:pPr>
        <w:pStyle w:val="a6"/>
        <w:numPr>
          <w:ilvl w:val="0"/>
          <w:numId w:val="1"/>
        </w:numPr>
        <w:tabs>
          <w:tab w:val="clear" w:pos="0"/>
          <w:tab w:val="num" w:pos="567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A8">
        <w:rPr>
          <w:rFonts w:ascii="Times New Roman" w:hAnsi="Times New Roman" w:cs="Times New Roman"/>
          <w:color w:val="000000"/>
          <w:sz w:val="24"/>
          <w:szCs w:val="24"/>
        </w:rPr>
        <w:t>Тузова М. В.</w:t>
      </w:r>
      <w:r w:rsidRPr="00873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7A8">
        <w:rPr>
          <w:rFonts w:ascii="Times New Roman" w:hAnsi="Times New Roman" w:cs="Times New Roman"/>
          <w:sz w:val="24"/>
          <w:szCs w:val="24"/>
        </w:rPr>
        <w:t>–</w:t>
      </w:r>
      <w:r w:rsidRPr="008737A8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 Технического отдела Технического Управления ООО «Газпром Межрегионгаз»;</w:t>
      </w:r>
    </w:p>
    <w:p w:rsidR="00C610AB" w:rsidRPr="008737A8" w:rsidRDefault="00C610AB" w:rsidP="00BD4047">
      <w:pPr>
        <w:pStyle w:val="a6"/>
        <w:numPr>
          <w:ilvl w:val="0"/>
          <w:numId w:val="1"/>
        </w:numPr>
        <w:tabs>
          <w:tab w:val="clear" w:pos="0"/>
          <w:tab w:val="num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Хомутов А</w:t>
      </w:r>
      <w:r w:rsidR="00B556B2" w:rsidRPr="00873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3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B556B2" w:rsidRPr="00873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37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737A8">
        <w:rPr>
          <w:rFonts w:ascii="Times New Roman" w:hAnsi="Times New Roman" w:cs="Times New Roman"/>
          <w:sz w:val="24"/>
          <w:szCs w:val="24"/>
        </w:rPr>
        <w:t xml:space="preserve">– </w:t>
      </w:r>
      <w:r w:rsidRPr="00873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начальника технического отдела </w:t>
      </w:r>
      <w:r w:rsidRPr="008737A8">
        <w:rPr>
          <w:rFonts w:ascii="Times New Roman" w:hAnsi="Times New Roman" w:cs="Times New Roman"/>
          <w:sz w:val="24"/>
          <w:szCs w:val="24"/>
        </w:rPr>
        <w:t>ОАО «Гипрониигаз»;</w:t>
      </w:r>
    </w:p>
    <w:p w:rsidR="00E04E10" w:rsidRPr="008737A8" w:rsidRDefault="00E04E10" w:rsidP="00BD4047">
      <w:pPr>
        <w:pStyle w:val="a6"/>
        <w:numPr>
          <w:ilvl w:val="0"/>
          <w:numId w:val="1"/>
        </w:numPr>
        <w:tabs>
          <w:tab w:val="clear" w:pos="0"/>
          <w:tab w:val="num" w:pos="567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Шарипов А. Я. - Технический директор ООО «САНТЕХПРОЕКТ».</w:t>
      </w:r>
    </w:p>
    <w:p w:rsidR="00186377" w:rsidRPr="00186377" w:rsidRDefault="00186377" w:rsidP="00B556B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25B69" w:rsidRPr="008737A8" w:rsidRDefault="004D4F88" w:rsidP="00B556B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 xml:space="preserve"> Выступающие отметили правовую неурегулированность в вопросах нормативной базы в области проектирования, строительства, экспертизы сетей газораспределения и газопотребления.</w:t>
      </w:r>
      <w:r w:rsidR="006C001E" w:rsidRPr="008737A8">
        <w:rPr>
          <w:rFonts w:ascii="Times New Roman" w:hAnsi="Times New Roman" w:cs="Times New Roman"/>
          <w:sz w:val="24"/>
          <w:szCs w:val="24"/>
        </w:rPr>
        <w:t xml:space="preserve"> </w:t>
      </w:r>
      <w:r w:rsidR="00625B69" w:rsidRPr="008737A8">
        <w:rPr>
          <w:rFonts w:ascii="Times New Roman" w:hAnsi="Times New Roman" w:cs="Times New Roman"/>
          <w:sz w:val="24"/>
          <w:szCs w:val="24"/>
        </w:rPr>
        <w:t xml:space="preserve">Действующие нормативные документы, регламентирующие проектирование и строительство газораспределительных систем не содержат ясного изложения многих вопросов, тем самым порождая </w:t>
      </w:r>
      <w:r w:rsidR="002F437D" w:rsidRPr="008737A8">
        <w:rPr>
          <w:rFonts w:ascii="Times New Roman" w:hAnsi="Times New Roman" w:cs="Times New Roman"/>
          <w:sz w:val="24"/>
          <w:szCs w:val="24"/>
        </w:rPr>
        <w:t>различия в их толковании; немало</w:t>
      </w:r>
      <w:r w:rsidRPr="008737A8">
        <w:rPr>
          <w:rFonts w:ascii="Times New Roman" w:hAnsi="Times New Roman" w:cs="Times New Roman"/>
          <w:sz w:val="24"/>
          <w:szCs w:val="24"/>
        </w:rPr>
        <w:t xml:space="preserve"> проти</w:t>
      </w:r>
      <w:r w:rsidR="00E02D94" w:rsidRPr="008737A8">
        <w:rPr>
          <w:rFonts w:ascii="Times New Roman" w:hAnsi="Times New Roman" w:cs="Times New Roman"/>
          <w:sz w:val="24"/>
          <w:szCs w:val="24"/>
        </w:rPr>
        <w:t>во</w:t>
      </w:r>
      <w:r w:rsidRPr="008737A8">
        <w:rPr>
          <w:rFonts w:ascii="Times New Roman" w:hAnsi="Times New Roman" w:cs="Times New Roman"/>
          <w:sz w:val="24"/>
          <w:szCs w:val="24"/>
        </w:rPr>
        <w:t>речивых</w:t>
      </w:r>
      <w:r w:rsidR="002F437D" w:rsidRPr="008737A8">
        <w:rPr>
          <w:rFonts w:ascii="Times New Roman" w:hAnsi="Times New Roman" w:cs="Times New Roman"/>
          <w:sz w:val="24"/>
          <w:szCs w:val="24"/>
        </w:rPr>
        <w:t xml:space="preserve"> норм и ограничений, не позволяющих выполнять проектирование в соответствии с современным уровнем развития технологий, оборудования, материалов.</w:t>
      </w:r>
      <w:r w:rsidR="00721B99" w:rsidRPr="00873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AE6" w:rsidRPr="004E6A98" w:rsidRDefault="00E04E10" w:rsidP="00186377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Обсудив проблему серьезных разногласий в нормативно-правовых и нормативно-технических документах, регламентирующих проектирование и строительство  сетей газораспределения и газопотребления, участники «Круг</w:t>
      </w:r>
      <w:r w:rsidR="00186377">
        <w:rPr>
          <w:rFonts w:ascii="Times New Roman" w:hAnsi="Times New Roman" w:cs="Times New Roman"/>
          <w:sz w:val="24"/>
          <w:szCs w:val="24"/>
        </w:rPr>
        <w:t xml:space="preserve">лого стола» считают необходимым </w:t>
      </w:r>
      <w:r w:rsidR="004E6A98">
        <w:rPr>
          <w:rFonts w:ascii="Times New Roman" w:hAnsi="Times New Roman" w:cs="Times New Roman"/>
          <w:sz w:val="24"/>
          <w:szCs w:val="24"/>
        </w:rPr>
        <w:t>п</w:t>
      </w:r>
      <w:r w:rsidR="00AB5AE6" w:rsidRPr="004E6A98">
        <w:rPr>
          <w:rFonts w:ascii="Times New Roman" w:hAnsi="Times New Roman" w:cs="Times New Roman"/>
          <w:sz w:val="24"/>
          <w:szCs w:val="24"/>
        </w:rPr>
        <w:t>роинформировать Координационный совет по совершенствованию нормативной базы в области проектирования, строительства и эксплуатации сетей газораспределения и газопотребления и Федеральные органы исполнительной власти, уполномоченные в данной области деятельности о мнении профессионального сообщества</w:t>
      </w:r>
      <w:r w:rsidR="004E6A98">
        <w:rPr>
          <w:rFonts w:ascii="Times New Roman" w:hAnsi="Times New Roman" w:cs="Times New Roman"/>
          <w:sz w:val="24"/>
          <w:szCs w:val="24"/>
        </w:rPr>
        <w:t>, а именно</w:t>
      </w:r>
      <w:r w:rsidR="00AB5AE6" w:rsidRPr="004E6A98">
        <w:rPr>
          <w:rFonts w:ascii="Times New Roman" w:hAnsi="Times New Roman" w:cs="Times New Roman"/>
          <w:sz w:val="24"/>
          <w:szCs w:val="24"/>
        </w:rPr>
        <w:t xml:space="preserve"> о необходимости:</w:t>
      </w:r>
    </w:p>
    <w:p w:rsidR="00AB5AE6" w:rsidRPr="008737A8" w:rsidRDefault="00186377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37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AE6" w:rsidRPr="008737A8">
        <w:rPr>
          <w:rFonts w:ascii="Times New Roman" w:hAnsi="Times New Roman" w:cs="Times New Roman"/>
          <w:sz w:val="24"/>
          <w:szCs w:val="24"/>
        </w:rPr>
        <w:t>гармонизовать нормативно-правовую и нормативно-техническую документацию в области газораспределительных систем с учетом единой классификации по давлению газа (в МПа):</w:t>
      </w:r>
    </w:p>
    <w:p w:rsidR="00AB5AE6" w:rsidRPr="008737A8" w:rsidRDefault="00AB5AE6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 xml:space="preserve">  категория </w:t>
      </w:r>
      <w:r w:rsidRPr="008737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37A8">
        <w:rPr>
          <w:rFonts w:ascii="Times New Roman" w:hAnsi="Times New Roman" w:cs="Times New Roman"/>
          <w:sz w:val="24"/>
          <w:szCs w:val="24"/>
        </w:rPr>
        <w:t xml:space="preserve"> с давлением свыше 0,6 до 1,2 (включительно);</w:t>
      </w:r>
    </w:p>
    <w:p w:rsidR="00AB5AE6" w:rsidRPr="008737A8" w:rsidRDefault="00AB5AE6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 xml:space="preserve">  категория </w:t>
      </w:r>
      <w:r w:rsidRPr="008737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37A8">
        <w:rPr>
          <w:rFonts w:ascii="Times New Roman" w:hAnsi="Times New Roman" w:cs="Times New Roman"/>
          <w:sz w:val="24"/>
          <w:szCs w:val="24"/>
        </w:rPr>
        <w:t xml:space="preserve"> с давлением свыше 0,3 до 0,6 (включительно);</w:t>
      </w:r>
    </w:p>
    <w:p w:rsidR="00AB5AE6" w:rsidRPr="008737A8" w:rsidRDefault="00AB5AE6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 xml:space="preserve">  категория </w:t>
      </w:r>
      <w:r w:rsidRPr="008737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37A8">
        <w:rPr>
          <w:rFonts w:ascii="Times New Roman" w:hAnsi="Times New Roman" w:cs="Times New Roman"/>
          <w:sz w:val="24"/>
          <w:szCs w:val="24"/>
        </w:rPr>
        <w:t xml:space="preserve"> с давлением свыше 0,01 до 0,3 (включительно);</w:t>
      </w:r>
    </w:p>
    <w:p w:rsidR="00AB5AE6" w:rsidRPr="008737A8" w:rsidRDefault="00AB5AE6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 xml:space="preserve">  категория </w:t>
      </w:r>
      <w:r w:rsidRPr="008737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737A8">
        <w:rPr>
          <w:rFonts w:ascii="Times New Roman" w:hAnsi="Times New Roman" w:cs="Times New Roman"/>
          <w:sz w:val="24"/>
          <w:szCs w:val="24"/>
        </w:rPr>
        <w:t xml:space="preserve"> с давлением до 0,01 (включительно);</w:t>
      </w:r>
    </w:p>
    <w:p w:rsidR="00AB5AE6" w:rsidRPr="008737A8" w:rsidRDefault="00186377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37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56A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национальный стандарт № ГОСТ Р 53865-2010 «Термины и определения» и использовать во всех документах в области газораспределительных с</w:t>
      </w:r>
      <w:r>
        <w:rPr>
          <w:rFonts w:ascii="Times New Roman" w:hAnsi="Times New Roman" w:cs="Times New Roman"/>
          <w:sz w:val="24"/>
          <w:szCs w:val="24"/>
        </w:rPr>
        <w:t>истем единый понятийный аппарат;</w:t>
      </w:r>
    </w:p>
    <w:p w:rsidR="00AB5AE6" w:rsidRPr="008737A8" w:rsidRDefault="00186377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377">
        <w:rPr>
          <w:rFonts w:ascii="Times New Roman" w:hAnsi="Times New Roman" w:cs="Times New Roman"/>
          <w:sz w:val="24"/>
          <w:szCs w:val="24"/>
        </w:rPr>
        <w:t>•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</w:t>
      </w:r>
      <w:r w:rsidR="004E6A98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</w:t>
      </w:r>
      <w:r w:rsidR="004E6A98">
        <w:rPr>
          <w:rFonts w:ascii="Times New Roman" w:hAnsi="Times New Roman" w:cs="Times New Roman"/>
          <w:sz w:val="24"/>
          <w:szCs w:val="24"/>
        </w:rPr>
        <w:t>«</w:t>
      </w:r>
      <w:r w:rsidR="00AB5AE6" w:rsidRPr="008737A8">
        <w:rPr>
          <w:rFonts w:ascii="Times New Roman" w:hAnsi="Times New Roman" w:cs="Times New Roman"/>
          <w:sz w:val="24"/>
          <w:szCs w:val="24"/>
        </w:rPr>
        <w:t>Технический регламент о безопасности сетей газораспределения и газопотребления</w:t>
      </w:r>
      <w:r w:rsidR="004E6A98">
        <w:rPr>
          <w:rFonts w:ascii="Times New Roman" w:hAnsi="Times New Roman" w:cs="Times New Roman"/>
          <w:sz w:val="24"/>
          <w:szCs w:val="24"/>
        </w:rPr>
        <w:t>»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AE6" w:rsidRPr="008737A8">
        <w:rPr>
          <w:rFonts w:ascii="Times New Roman" w:hAnsi="Times New Roman" w:cs="Times New Roman"/>
          <w:sz w:val="24"/>
          <w:szCs w:val="24"/>
        </w:rPr>
        <w:t>До введени</w:t>
      </w:r>
      <w:r w:rsidR="006F66E6">
        <w:rPr>
          <w:rFonts w:ascii="Times New Roman" w:hAnsi="Times New Roman" w:cs="Times New Roman"/>
          <w:sz w:val="24"/>
          <w:szCs w:val="24"/>
        </w:rPr>
        <w:t>я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в действие </w:t>
      </w:r>
      <w:r w:rsidR="004E6A98">
        <w:rPr>
          <w:rFonts w:ascii="Times New Roman" w:hAnsi="Times New Roman" w:cs="Times New Roman"/>
          <w:sz w:val="24"/>
          <w:szCs w:val="24"/>
        </w:rPr>
        <w:t>измененной редакции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</w:t>
      </w:r>
      <w:r w:rsidR="004E6A98">
        <w:rPr>
          <w:rFonts w:ascii="Times New Roman" w:hAnsi="Times New Roman" w:cs="Times New Roman"/>
          <w:sz w:val="24"/>
          <w:szCs w:val="24"/>
        </w:rPr>
        <w:t>«</w:t>
      </w:r>
      <w:r w:rsidR="00AB5AE6" w:rsidRPr="008737A8">
        <w:rPr>
          <w:rFonts w:ascii="Times New Roman" w:hAnsi="Times New Roman" w:cs="Times New Roman"/>
          <w:sz w:val="24"/>
          <w:szCs w:val="24"/>
        </w:rPr>
        <w:t>Технического регламента о безопасности сетей газораспределения и газопотребления</w:t>
      </w:r>
      <w:r w:rsidR="004E6A98">
        <w:rPr>
          <w:rFonts w:ascii="Times New Roman" w:hAnsi="Times New Roman" w:cs="Times New Roman"/>
          <w:sz w:val="24"/>
          <w:szCs w:val="24"/>
        </w:rPr>
        <w:t>»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оценку соответствия при проектировании, строительстве и эксплуатации осуществ</w:t>
      </w:r>
      <w:r w:rsidR="00A4256A">
        <w:rPr>
          <w:rFonts w:ascii="Times New Roman" w:hAnsi="Times New Roman" w:cs="Times New Roman"/>
          <w:sz w:val="24"/>
          <w:szCs w:val="24"/>
        </w:rPr>
        <w:t>лять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согласно требованиям «Технического регламент о безопасност</w:t>
      </w:r>
      <w:r>
        <w:rPr>
          <w:rFonts w:ascii="Times New Roman" w:hAnsi="Times New Roman" w:cs="Times New Roman"/>
          <w:sz w:val="24"/>
          <w:szCs w:val="24"/>
        </w:rPr>
        <w:t>и зданий и сооружений» - 384-ФЗ;</w:t>
      </w:r>
    </w:p>
    <w:p w:rsidR="00AB5AE6" w:rsidRPr="008737A8" w:rsidRDefault="00186377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86377">
        <w:rPr>
          <w:rFonts w:ascii="Times New Roman" w:hAnsi="Times New Roman" w:cs="Times New Roman"/>
          <w:sz w:val="24"/>
          <w:szCs w:val="24"/>
        </w:rPr>
        <w:t>•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при внесении изменений в «Правила подключения (технологического присоединения) объектов капитального строительства к сетям газораспределения»</w:t>
      </w:r>
      <w:r w:rsidR="004E6A98">
        <w:rPr>
          <w:rFonts w:ascii="Times New Roman" w:hAnsi="Times New Roman" w:cs="Times New Roman"/>
          <w:sz w:val="24"/>
          <w:szCs w:val="24"/>
        </w:rPr>
        <w:t xml:space="preserve"> предусмотреть</w:t>
      </w:r>
      <w:r w:rsidR="00AB5AE6" w:rsidRPr="008737A8">
        <w:rPr>
          <w:rFonts w:ascii="Times New Roman" w:hAnsi="Times New Roman" w:cs="Times New Roman"/>
          <w:sz w:val="24"/>
          <w:szCs w:val="24"/>
        </w:rPr>
        <w:t>:</w:t>
      </w:r>
    </w:p>
    <w:p w:rsidR="00AB5AE6" w:rsidRPr="008737A8" w:rsidRDefault="00AB5AE6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ab/>
        <w:t>1</w:t>
      </w:r>
      <w:r w:rsidR="004E6A98">
        <w:rPr>
          <w:rFonts w:ascii="Times New Roman" w:hAnsi="Times New Roman" w:cs="Times New Roman"/>
          <w:sz w:val="24"/>
          <w:szCs w:val="24"/>
        </w:rPr>
        <w:t>)</w:t>
      </w:r>
      <w:r w:rsidRPr="008737A8">
        <w:rPr>
          <w:rFonts w:ascii="Times New Roman" w:hAnsi="Times New Roman" w:cs="Times New Roman"/>
          <w:sz w:val="24"/>
          <w:szCs w:val="24"/>
        </w:rPr>
        <w:t xml:space="preserve"> четко</w:t>
      </w:r>
      <w:r w:rsidR="004E6A98">
        <w:rPr>
          <w:rFonts w:ascii="Times New Roman" w:hAnsi="Times New Roman" w:cs="Times New Roman"/>
          <w:sz w:val="24"/>
          <w:szCs w:val="24"/>
        </w:rPr>
        <w:t>е</w:t>
      </w:r>
      <w:r w:rsidRPr="008737A8">
        <w:rPr>
          <w:rFonts w:ascii="Times New Roman" w:hAnsi="Times New Roman" w:cs="Times New Roman"/>
          <w:sz w:val="24"/>
          <w:szCs w:val="24"/>
        </w:rPr>
        <w:t xml:space="preserve"> изложени</w:t>
      </w:r>
      <w:r w:rsidR="004E6A98">
        <w:rPr>
          <w:rFonts w:ascii="Times New Roman" w:hAnsi="Times New Roman" w:cs="Times New Roman"/>
          <w:sz w:val="24"/>
          <w:szCs w:val="24"/>
        </w:rPr>
        <w:t>е</w:t>
      </w:r>
      <w:r w:rsidRPr="008737A8">
        <w:rPr>
          <w:rFonts w:ascii="Times New Roman" w:hAnsi="Times New Roman" w:cs="Times New Roman"/>
          <w:sz w:val="24"/>
          <w:szCs w:val="24"/>
        </w:rPr>
        <w:t xml:space="preserve"> законодательно</w:t>
      </w:r>
      <w:r w:rsidR="004E6A98">
        <w:rPr>
          <w:rFonts w:ascii="Times New Roman" w:hAnsi="Times New Roman" w:cs="Times New Roman"/>
          <w:sz w:val="24"/>
          <w:szCs w:val="24"/>
        </w:rPr>
        <w:t>го права</w:t>
      </w:r>
      <w:r w:rsidRPr="008737A8">
        <w:rPr>
          <w:rFonts w:ascii="Times New Roman" w:hAnsi="Times New Roman" w:cs="Times New Roman"/>
          <w:sz w:val="24"/>
          <w:szCs w:val="24"/>
        </w:rPr>
        <w:t xml:space="preserve"> застройщика-заявителя самому определять подрядчика для выполнения работ по проектированию и строительству (Град</w:t>
      </w:r>
      <w:r w:rsidR="00186377">
        <w:rPr>
          <w:rFonts w:ascii="Times New Roman" w:hAnsi="Times New Roman" w:cs="Times New Roman"/>
          <w:sz w:val="24"/>
          <w:szCs w:val="24"/>
        </w:rPr>
        <w:t>остроительный кодекс РФ</w:t>
      </w:r>
      <w:r w:rsidRPr="008737A8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8737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37A8">
        <w:rPr>
          <w:rFonts w:ascii="Times New Roman" w:hAnsi="Times New Roman" w:cs="Times New Roman"/>
          <w:sz w:val="24"/>
          <w:szCs w:val="24"/>
        </w:rPr>
        <w:t xml:space="preserve">, п. 16), в том числе и </w:t>
      </w:r>
      <w:r w:rsidR="004E6A98">
        <w:rPr>
          <w:rFonts w:ascii="Times New Roman" w:hAnsi="Times New Roman" w:cs="Times New Roman"/>
          <w:sz w:val="24"/>
          <w:szCs w:val="24"/>
        </w:rPr>
        <w:t>вне</w:t>
      </w:r>
      <w:r w:rsidRPr="008737A8">
        <w:rPr>
          <w:rFonts w:ascii="Times New Roman" w:hAnsi="Times New Roman" w:cs="Times New Roman"/>
          <w:sz w:val="24"/>
          <w:szCs w:val="24"/>
        </w:rPr>
        <w:t xml:space="preserve"> границ своего участка (и</w:t>
      </w:r>
      <w:r w:rsidR="00186377">
        <w:rPr>
          <w:rFonts w:ascii="Times New Roman" w:hAnsi="Times New Roman" w:cs="Times New Roman"/>
          <w:sz w:val="24"/>
          <w:szCs w:val="24"/>
        </w:rPr>
        <w:t>сключить п. 4 и п. 88 «Правил»);</w:t>
      </w:r>
    </w:p>
    <w:p w:rsidR="00AB5AE6" w:rsidRPr="008737A8" w:rsidRDefault="00AB5AE6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ab/>
        <w:t>2</w:t>
      </w:r>
      <w:r w:rsidR="004E6A98">
        <w:rPr>
          <w:rFonts w:ascii="Times New Roman" w:hAnsi="Times New Roman" w:cs="Times New Roman"/>
          <w:sz w:val="24"/>
          <w:szCs w:val="24"/>
        </w:rPr>
        <w:t>)</w:t>
      </w:r>
      <w:r w:rsidRPr="008737A8">
        <w:rPr>
          <w:rFonts w:ascii="Times New Roman" w:hAnsi="Times New Roman" w:cs="Times New Roman"/>
          <w:sz w:val="24"/>
          <w:szCs w:val="24"/>
        </w:rPr>
        <w:t xml:space="preserve"> </w:t>
      </w:r>
      <w:r w:rsidR="00186377">
        <w:rPr>
          <w:rFonts w:ascii="Times New Roman" w:hAnsi="Times New Roman" w:cs="Times New Roman"/>
          <w:sz w:val="24"/>
          <w:szCs w:val="24"/>
        </w:rPr>
        <w:t>с</w:t>
      </w:r>
      <w:r w:rsidRPr="008737A8">
        <w:rPr>
          <w:rFonts w:ascii="Times New Roman" w:hAnsi="Times New Roman" w:cs="Times New Roman"/>
          <w:sz w:val="24"/>
          <w:szCs w:val="24"/>
        </w:rPr>
        <w:t>овершенно самостоятельные виды работ по проектированию и строительству сетей газораспределения не должны включаться в понятие «подключение».</w:t>
      </w:r>
      <w:r w:rsidR="00A37404">
        <w:rPr>
          <w:rFonts w:ascii="Times New Roman" w:hAnsi="Times New Roman" w:cs="Times New Roman"/>
          <w:sz w:val="24"/>
          <w:szCs w:val="24"/>
        </w:rPr>
        <w:t xml:space="preserve"> Под «подключением» всегда предусматривались только врезка и пуск газа.</w:t>
      </w:r>
      <w:r w:rsidRPr="008737A8">
        <w:rPr>
          <w:rFonts w:ascii="Times New Roman" w:hAnsi="Times New Roman" w:cs="Times New Roman"/>
          <w:sz w:val="24"/>
          <w:szCs w:val="24"/>
        </w:rPr>
        <w:t xml:space="preserve"> По своей экономической сути – это различные виды работ. Первые связаны с капитальными вложениями в развитие инженерной инфраструктуры, а вторые – с текущими расходами на оказание услуг, необходи</w:t>
      </w:r>
      <w:r w:rsidR="00186377">
        <w:rPr>
          <w:rFonts w:ascii="Times New Roman" w:hAnsi="Times New Roman" w:cs="Times New Roman"/>
          <w:sz w:val="24"/>
          <w:szCs w:val="24"/>
        </w:rPr>
        <w:t>мыми для поставки энергоресурса;</w:t>
      </w:r>
    </w:p>
    <w:p w:rsidR="00AB5AE6" w:rsidRPr="008737A8" w:rsidRDefault="004E6A98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введение </w:t>
      </w:r>
      <w:r w:rsidR="00A37404">
        <w:rPr>
          <w:rFonts w:ascii="Times New Roman" w:hAnsi="Times New Roman" w:cs="Times New Roman"/>
          <w:sz w:val="24"/>
          <w:szCs w:val="24"/>
        </w:rPr>
        <w:t>единой</w:t>
      </w:r>
      <w:r>
        <w:rPr>
          <w:rFonts w:ascii="Times New Roman" w:hAnsi="Times New Roman" w:cs="Times New Roman"/>
          <w:sz w:val="24"/>
          <w:szCs w:val="24"/>
        </w:rPr>
        <w:t xml:space="preserve"> формы технически</w:t>
      </w:r>
      <w:r w:rsidR="0018637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18637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согласно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18637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13 августа 2015 г. № 1554-р</w:t>
      </w:r>
      <w:r w:rsidR="00186377">
        <w:rPr>
          <w:rFonts w:ascii="Times New Roman" w:hAnsi="Times New Roman" w:cs="Times New Roman"/>
          <w:sz w:val="24"/>
          <w:szCs w:val="24"/>
        </w:rPr>
        <w:t xml:space="preserve"> п. 7</w:t>
      </w:r>
      <w:r w:rsidR="00A37404">
        <w:rPr>
          <w:rFonts w:ascii="Times New Roman" w:hAnsi="Times New Roman" w:cs="Times New Roman"/>
          <w:sz w:val="24"/>
          <w:szCs w:val="24"/>
        </w:rPr>
        <w:t>, предусматривающего установлени</w:t>
      </w:r>
      <w:r w:rsidR="00072B0C">
        <w:rPr>
          <w:rFonts w:ascii="Times New Roman" w:hAnsi="Times New Roman" w:cs="Times New Roman"/>
          <w:sz w:val="24"/>
          <w:szCs w:val="24"/>
        </w:rPr>
        <w:t>е</w:t>
      </w:r>
      <w:r w:rsidR="00A37404">
        <w:rPr>
          <w:rFonts w:ascii="Times New Roman" w:hAnsi="Times New Roman" w:cs="Times New Roman"/>
          <w:sz w:val="24"/>
          <w:szCs w:val="24"/>
        </w:rPr>
        <w:t xml:space="preserve"> унифицированного порядка предоставления технических условий на подключение объекта капитального строительства к сетям инженерно-технического обеспечения.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AE6" w:rsidRPr="008737A8">
        <w:rPr>
          <w:rFonts w:ascii="Times New Roman" w:hAnsi="Times New Roman" w:cs="Times New Roman"/>
          <w:sz w:val="24"/>
          <w:szCs w:val="24"/>
        </w:rPr>
        <w:t>Технические условия должны содержать все сведения, необходимые для выполнения проектирования,</w:t>
      </w:r>
      <w:r w:rsidR="00072B0C">
        <w:rPr>
          <w:rFonts w:ascii="Times New Roman" w:hAnsi="Times New Roman" w:cs="Times New Roman"/>
          <w:sz w:val="24"/>
          <w:szCs w:val="24"/>
        </w:rPr>
        <w:t xml:space="preserve"> являться,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как это и предусмотрено Градостроительным кодексом</w:t>
      </w:r>
      <w:r w:rsidR="00186377">
        <w:rPr>
          <w:rFonts w:ascii="Times New Roman" w:hAnsi="Times New Roman" w:cs="Times New Roman"/>
          <w:sz w:val="24"/>
          <w:szCs w:val="24"/>
        </w:rPr>
        <w:t xml:space="preserve"> РФ</w:t>
      </w:r>
      <w:r w:rsidR="00AB5AE6" w:rsidRPr="008737A8">
        <w:rPr>
          <w:rFonts w:ascii="Times New Roman" w:hAnsi="Times New Roman" w:cs="Times New Roman"/>
          <w:sz w:val="24"/>
          <w:szCs w:val="24"/>
        </w:rPr>
        <w:t>, исходными данными для проектирования с единым сроком действия (например 2 года), в течение которого пр</w:t>
      </w:r>
      <w:r w:rsidR="00186377">
        <w:rPr>
          <w:rFonts w:ascii="Times New Roman" w:hAnsi="Times New Roman" w:cs="Times New Roman"/>
          <w:sz w:val="24"/>
          <w:szCs w:val="24"/>
        </w:rPr>
        <w:t>оектирование должно быть начато;</w:t>
      </w:r>
    </w:p>
    <w:p w:rsidR="00AB5AE6" w:rsidRPr="008737A8" w:rsidRDefault="004E6A98" w:rsidP="00186377">
      <w:pPr>
        <w:pStyle w:val="a6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отнесение к ф</w:t>
      </w:r>
      <w:r w:rsidR="00AB5AE6" w:rsidRPr="008737A8">
        <w:rPr>
          <w:rFonts w:ascii="Times New Roman" w:hAnsi="Times New Roman" w:cs="Times New Roman"/>
          <w:sz w:val="24"/>
          <w:szCs w:val="24"/>
        </w:rPr>
        <w:t>ункциям ГРО:</w:t>
      </w:r>
    </w:p>
    <w:p w:rsidR="00AB5AE6" w:rsidRPr="008737A8" w:rsidRDefault="00AB5AE6" w:rsidP="00186377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а) предоставление данных для выдачи ТУ в орган местного самоуправления;</w:t>
      </w:r>
    </w:p>
    <w:p w:rsidR="00AB5AE6" w:rsidRPr="008737A8" w:rsidRDefault="00AB5AE6" w:rsidP="00186377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б) ведение технического надзора за строительством;</w:t>
      </w:r>
    </w:p>
    <w:p w:rsidR="004E6A98" w:rsidRDefault="00AB5AE6" w:rsidP="00186377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в) заключение договор</w:t>
      </w:r>
      <w:r w:rsidR="004E6A98">
        <w:rPr>
          <w:rFonts w:ascii="Times New Roman" w:hAnsi="Times New Roman" w:cs="Times New Roman"/>
          <w:sz w:val="24"/>
          <w:szCs w:val="24"/>
        </w:rPr>
        <w:t>ов</w:t>
      </w:r>
      <w:r w:rsidRPr="008737A8">
        <w:rPr>
          <w:rFonts w:ascii="Times New Roman" w:hAnsi="Times New Roman" w:cs="Times New Roman"/>
          <w:sz w:val="24"/>
          <w:szCs w:val="24"/>
        </w:rPr>
        <w:t xml:space="preserve"> о подключении со сроком </w:t>
      </w:r>
      <w:r w:rsidR="00072B0C">
        <w:rPr>
          <w:rFonts w:ascii="Times New Roman" w:hAnsi="Times New Roman" w:cs="Times New Roman"/>
          <w:sz w:val="24"/>
          <w:szCs w:val="24"/>
        </w:rPr>
        <w:t>испо</w:t>
      </w:r>
      <w:r w:rsidRPr="008737A8">
        <w:rPr>
          <w:rFonts w:ascii="Times New Roman" w:hAnsi="Times New Roman" w:cs="Times New Roman"/>
          <w:sz w:val="24"/>
          <w:szCs w:val="24"/>
        </w:rPr>
        <w:t xml:space="preserve">лнения не </w:t>
      </w:r>
      <w:r w:rsidR="00072B0C">
        <w:rPr>
          <w:rFonts w:ascii="Times New Roman" w:hAnsi="Times New Roman" w:cs="Times New Roman"/>
          <w:sz w:val="24"/>
          <w:szCs w:val="24"/>
        </w:rPr>
        <w:t>поздн</w:t>
      </w:r>
      <w:r w:rsidRPr="008737A8">
        <w:rPr>
          <w:rFonts w:ascii="Times New Roman" w:hAnsi="Times New Roman" w:cs="Times New Roman"/>
          <w:sz w:val="24"/>
          <w:szCs w:val="24"/>
        </w:rPr>
        <w:t>ее 6 месяцев с даты проверки построенн</w:t>
      </w:r>
      <w:r w:rsidR="004E6A98">
        <w:rPr>
          <w:rFonts w:ascii="Times New Roman" w:hAnsi="Times New Roman" w:cs="Times New Roman"/>
          <w:sz w:val="24"/>
          <w:szCs w:val="24"/>
        </w:rPr>
        <w:t>ых</w:t>
      </w:r>
      <w:r w:rsidRPr="008737A8">
        <w:rPr>
          <w:rFonts w:ascii="Times New Roman" w:hAnsi="Times New Roman" w:cs="Times New Roman"/>
          <w:sz w:val="24"/>
          <w:szCs w:val="24"/>
        </w:rPr>
        <w:t xml:space="preserve"> се</w:t>
      </w:r>
      <w:r w:rsidR="004E6A98">
        <w:rPr>
          <w:rFonts w:ascii="Times New Roman" w:hAnsi="Times New Roman" w:cs="Times New Roman"/>
          <w:sz w:val="24"/>
          <w:szCs w:val="24"/>
        </w:rPr>
        <w:t xml:space="preserve">тей газораспределения и газопотребления </w:t>
      </w:r>
      <w:r w:rsidRPr="008737A8">
        <w:rPr>
          <w:rFonts w:ascii="Times New Roman" w:hAnsi="Times New Roman" w:cs="Times New Roman"/>
          <w:sz w:val="24"/>
          <w:szCs w:val="24"/>
        </w:rPr>
        <w:t xml:space="preserve"> на герметичность</w:t>
      </w:r>
      <w:r w:rsidR="004E6A98">
        <w:rPr>
          <w:rFonts w:ascii="Times New Roman" w:hAnsi="Times New Roman" w:cs="Times New Roman"/>
          <w:sz w:val="24"/>
          <w:szCs w:val="24"/>
        </w:rPr>
        <w:t>;</w:t>
      </w:r>
    </w:p>
    <w:p w:rsidR="00AB5AE6" w:rsidRPr="008737A8" w:rsidRDefault="004E6A98" w:rsidP="00186377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B5AE6" w:rsidRPr="008737A8">
        <w:rPr>
          <w:rFonts w:ascii="Times New Roman" w:hAnsi="Times New Roman" w:cs="Times New Roman"/>
          <w:sz w:val="24"/>
          <w:szCs w:val="24"/>
        </w:rPr>
        <w:t>взимание платы по утвержденным расценкам за:</w:t>
      </w:r>
    </w:p>
    <w:p w:rsidR="00AB5AE6" w:rsidRPr="008737A8" w:rsidRDefault="00186377" w:rsidP="003454AA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AE6" w:rsidRPr="008737A8">
        <w:rPr>
          <w:rFonts w:ascii="Times New Roman" w:hAnsi="Times New Roman" w:cs="Times New Roman"/>
          <w:sz w:val="24"/>
          <w:szCs w:val="24"/>
        </w:rPr>
        <w:t>- присоединяемую мощность газоиспользующего оборудования;</w:t>
      </w:r>
    </w:p>
    <w:p w:rsidR="00AB5AE6" w:rsidRPr="008737A8" w:rsidRDefault="00AB5AE6" w:rsidP="003454AA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ab/>
        <w:t>- ведение технического надзора с составлением акта готовности</w:t>
      </w:r>
      <w:r w:rsidR="004E6A98">
        <w:rPr>
          <w:rFonts w:ascii="Times New Roman" w:hAnsi="Times New Roman" w:cs="Times New Roman"/>
          <w:sz w:val="24"/>
          <w:szCs w:val="24"/>
        </w:rPr>
        <w:t xml:space="preserve"> сетей</w:t>
      </w:r>
      <w:r w:rsidRPr="008737A8">
        <w:rPr>
          <w:rFonts w:ascii="Times New Roman" w:hAnsi="Times New Roman" w:cs="Times New Roman"/>
          <w:sz w:val="24"/>
          <w:szCs w:val="24"/>
        </w:rPr>
        <w:t xml:space="preserve"> к пуску газа;</w:t>
      </w:r>
    </w:p>
    <w:p w:rsidR="00AB5AE6" w:rsidRPr="008737A8" w:rsidRDefault="00186377" w:rsidP="003454AA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37404">
        <w:rPr>
          <w:rFonts w:ascii="Times New Roman" w:hAnsi="Times New Roman" w:cs="Times New Roman"/>
          <w:sz w:val="24"/>
          <w:szCs w:val="24"/>
        </w:rPr>
        <w:t>подключение (</w:t>
      </w:r>
      <w:r>
        <w:rPr>
          <w:rFonts w:ascii="Times New Roman" w:hAnsi="Times New Roman" w:cs="Times New Roman"/>
          <w:sz w:val="24"/>
          <w:szCs w:val="24"/>
        </w:rPr>
        <w:t>врезку и пуск газа</w:t>
      </w:r>
      <w:r w:rsidR="00A374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AE6" w:rsidRPr="008737A8" w:rsidRDefault="004E6A98" w:rsidP="00186377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B5AE6" w:rsidRPr="008737A8">
        <w:rPr>
          <w:rFonts w:ascii="Times New Roman" w:hAnsi="Times New Roman" w:cs="Times New Roman"/>
          <w:sz w:val="24"/>
          <w:szCs w:val="24"/>
        </w:rPr>
        <w:t>) развитие региональных сетей газораспределения в Российской Федерации</w:t>
      </w:r>
      <w:r w:rsidR="00A37404">
        <w:rPr>
          <w:rFonts w:ascii="Times New Roman" w:hAnsi="Times New Roman" w:cs="Times New Roman"/>
          <w:sz w:val="24"/>
          <w:szCs w:val="24"/>
        </w:rPr>
        <w:t>,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согласно закону «О газоснабжении в РФ» и инвестиционным программам</w:t>
      </w:r>
      <w:r w:rsidR="00186377">
        <w:rPr>
          <w:rFonts w:ascii="Times New Roman" w:hAnsi="Times New Roman" w:cs="Times New Roman"/>
          <w:sz w:val="24"/>
          <w:szCs w:val="24"/>
        </w:rPr>
        <w:t>;</w:t>
      </w:r>
    </w:p>
    <w:p w:rsidR="00AB5AE6" w:rsidRPr="008737A8" w:rsidRDefault="00186377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377">
        <w:rPr>
          <w:rFonts w:ascii="Times New Roman" w:hAnsi="Times New Roman" w:cs="Times New Roman"/>
          <w:sz w:val="24"/>
          <w:szCs w:val="24"/>
        </w:rPr>
        <w:t>•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B5AE6" w:rsidRPr="008737A8">
        <w:rPr>
          <w:rFonts w:ascii="Times New Roman" w:hAnsi="Times New Roman" w:cs="Times New Roman"/>
          <w:sz w:val="24"/>
          <w:szCs w:val="24"/>
        </w:rPr>
        <w:t>ри внесении изменений в СП 62.13330 предусмотреть термины и определения в соответствии с редакцией национального стандарта ГОСТ Р 53865-2010</w:t>
      </w:r>
      <w:r w:rsidR="004E6A98">
        <w:rPr>
          <w:rFonts w:ascii="Times New Roman" w:hAnsi="Times New Roman" w:cs="Times New Roman"/>
          <w:sz w:val="24"/>
          <w:szCs w:val="24"/>
        </w:rPr>
        <w:t xml:space="preserve"> </w:t>
      </w:r>
      <w:r w:rsidR="004E6A98" w:rsidRPr="003454AA">
        <w:rPr>
          <w:rFonts w:ascii="Times New Roman" w:hAnsi="Times New Roman" w:cs="Times New Roman"/>
          <w:b/>
          <w:sz w:val="24"/>
          <w:szCs w:val="24"/>
        </w:rPr>
        <w:t>с изменениями</w:t>
      </w:r>
      <w:r w:rsidR="00AB5AE6" w:rsidRPr="008737A8">
        <w:rPr>
          <w:rFonts w:ascii="Times New Roman" w:hAnsi="Times New Roman" w:cs="Times New Roman"/>
          <w:sz w:val="24"/>
          <w:szCs w:val="24"/>
        </w:rPr>
        <w:t xml:space="preserve"> и классификацию газопроводов </w:t>
      </w:r>
      <w:bookmarkStart w:id="0" w:name="_GoBack"/>
      <w:bookmarkEnd w:id="0"/>
      <w:r w:rsidR="00AB5AE6" w:rsidRPr="008737A8">
        <w:rPr>
          <w:rFonts w:ascii="Times New Roman" w:hAnsi="Times New Roman" w:cs="Times New Roman"/>
          <w:sz w:val="24"/>
          <w:szCs w:val="24"/>
        </w:rPr>
        <w:t>по давлению газа с верхней границей низкого давления  0,01 МПа.</w:t>
      </w:r>
    </w:p>
    <w:p w:rsidR="00AB5AE6" w:rsidRPr="008737A8" w:rsidRDefault="00AB5AE6" w:rsidP="00AB5AE6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7A8">
        <w:rPr>
          <w:rFonts w:ascii="Times New Roman" w:hAnsi="Times New Roman" w:cs="Times New Roman"/>
          <w:sz w:val="24"/>
          <w:szCs w:val="24"/>
        </w:rPr>
        <w:t>Особое внимание уделить разделам автономного</w:t>
      </w:r>
      <w:r w:rsidR="004E6A98">
        <w:rPr>
          <w:rFonts w:ascii="Times New Roman" w:hAnsi="Times New Roman" w:cs="Times New Roman"/>
          <w:sz w:val="24"/>
          <w:szCs w:val="24"/>
        </w:rPr>
        <w:t>,</w:t>
      </w:r>
      <w:r w:rsidRPr="008737A8">
        <w:rPr>
          <w:rFonts w:ascii="Times New Roman" w:hAnsi="Times New Roman" w:cs="Times New Roman"/>
          <w:sz w:val="24"/>
          <w:szCs w:val="24"/>
        </w:rPr>
        <w:t xml:space="preserve"> в том числе поквартирного отопления</w:t>
      </w:r>
      <w:r w:rsidR="006F66E6">
        <w:rPr>
          <w:rFonts w:ascii="Times New Roman" w:hAnsi="Times New Roman" w:cs="Times New Roman"/>
          <w:sz w:val="24"/>
          <w:szCs w:val="24"/>
        </w:rPr>
        <w:t>,</w:t>
      </w:r>
      <w:r w:rsidRPr="008737A8">
        <w:rPr>
          <w:rFonts w:ascii="Times New Roman" w:hAnsi="Times New Roman" w:cs="Times New Roman"/>
          <w:sz w:val="24"/>
          <w:szCs w:val="24"/>
        </w:rPr>
        <w:t xml:space="preserve"> и</w:t>
      </w:r>
      <w:r w:rsidR="006F66E6">
        <w:rPr>
          <w:rFonts w:ascii="Times New Roman" w:hAnsi="Times New Roman" w:cs="Times New Roman"/>
          <w:sz w:val="24"/>
          <w:szCs w:val="24"/>
        </w:rPr>
        <w:t xml:space="preserve"> требованиям к когенерационным</w:t>
      </w:r>
      <w:r w:rsidRPr="008737A8"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6F66E6">
        <w:rPr>
          <w:rFonts w:ascii="Times New Roman" w:hAnsi="Times New Roman" w:cs="Times New Roman"/>
          <w:sz w:val="24"/>
          <w:szCs w:val="24"/>
        </w:rPr>
        <w:t>ам</w:t>
      </w:r>
      <w:r w:rsidR="00186377">
        <w:rPr>
          <w:rFonts w:ascii="Times New Roman" w:hAnsi="Times New Roman" w:cs="Times New Roman"/>
          <w:sz w:val="24"/>
          <w:szCs w:val="24"/>
        </w:rPr>
        <w:t>;</w:t>
      </w:r>
    </w:p>
    <w:p w:rsidR="004E6A98" w:rsidRPr="008737A8" w:rsidRDefault="00186377" w:rsidP="004E6A98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377">
        <w:rPr>
          <w:rFonts w:ascii="Times New Roman" w:hAnsi="Times New Roman" w:cs="Times New Roman"/>
          <w:sz w:val="24"/>
          <w:szCs w:val="24"/>
        </w:rPr>
        <w:t>•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E6A98" w:rsidRPr="008737A8">
        <w:rPr>
          <w:rFonts w:ascii="Times New Roman" w:hAnsi="Times New Roman" w:cs="Times New Roman"/>
          <w:sz w:val="24"/>
          <w:szCs w:val="24"/>
        </w:rPr>
        <w:t>редусмотреть упрощение</w:t>
      </w:r>
      <w:r w:rsidR="006F66E6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3454AA">
        <w:rPr>
          <w:rFonts w:ascii="Times New Roman" w:hAnsi="Times New Roman" w:cs="Times New Roman"/>
          <w:sz w:val="24"/>
          <w:szCs w:val="24"/>
        </w:rPr>
        <w:t xml:space="preserve"> к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6F66E6">
        <w:rPr>
          <w:rFonts w:ascii="Times New Roman" w:hAnsi="Times New Roman" w:cs="Times New Roman"/>
          <w:sz w:val="24"/>
          <w:szCs w:val="24"/>
        </w:rPr>
        <w:t>е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документации на строительство газопроводов-вводов, предназначенных для одного потребителя, то есть</w:t>
      </w:r>
      <w:r w:rsidR="003454AA">
        <w:rPr>
          <w:rFonts w:ascii="Times New Roman" w:hAnsi="Times New Roman" w:cs="Times New Roman"/>
          <w:sz w:val="24"/>
          <w:szCs w:val="24"/>
        </w:rPr>
        <w:t xml:space="preserve"> на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сет</w:t>
      </w:r>
      <w:r w:rsidR="003454AA">
        <w:rPr>
          <w:rFonts w:ascii="Times New Roman" w:hAnsi="Times New Roman" w:cs="Times New Roman"/>
          <w:sz w:val="24"/>
          <w:szCs w:val="24"/>
        </w:rPr>
        <w:t>и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газопотребления</w:t>
      </w:r>
      <w:r w:rsidR="003454AA">
        <w:rPr>
          <w:rFonts w:ascii="Times New Roman" w:hAnsi="Times New Roman" w:cs="Times New Roman"/>
          <w:sz w:val="24"/>
          <w:szCs w:val="24"/>
        </w:rPr>
        <w:t>,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</w:t>
      </w:r>
      <w:r w:rsidR="003454AA">
        <w:rPr>
          <w:rFonts w:ascii="Times New Roman" w:hAnsi="Times New Roman" w:cs="Times New Roman"/>
          <w:sz w:val="24"/>
          <w:szCs w:val="24"/>
        </w:rPr>
        <w:t>с</w:t>
      </w:r>
      <w:r w:rsidR="006F66E6">
        <w:rPr>
          <w:rFonts w:ascii="Times New Roman" w:hAnsi="Times New Roman" w:cs="Times New Roman"/>
          <w:sz w:val="24"/>
          <w:szCs w:val="24"/>
        </w:rPr>
        <w:t xml:space="preserve"> учетом возможности 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6F66E6">
        <w:rPr>
          <w:rFonts w:ascii="Times New Roman" w:hAnsi="Times New Roman" w:cs="Times New Roman"/>
          <w:sz w:val="24"/>
          <w:szCs w:val="24"/>
        </w:rPr>
        <w:t>о</w:t>
      </w:r>
      <w:r w:rsidR="004E6A98" w:rsidRPr="008737A8">
        <w:rPr>
          <w:rFonts w:ascii="Times New Roman" w:hAnsi="Times New Roman" w:cs="Times New Roman"/>
          <w:sz w:val="24"/>
          <w:szCs w:val="24"/>
        </w:rPr>
        <w:t>т</w:t>
      </w:r>
      <w:r w:rsidR="006F66E6">
        <w:rPr>
          <w:rFonts w:ascii="Times New Roman" w:hAnsi="Times New Roman" w:cs="Times New Roman"/>
          <w:sz w:val="24"/>
          <w:szCs w:val="24"/>
        </w:rPr>
        <w:t>ки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только рабоч</w:t>
      </w:r>
      <w:r w:rsidR="006F66E6">
        <w:rPr>
          <w:rFonts w:ascii="Times New Roman" w:hAnsi="Times New Roman" w:cs="Times New Roman"/>
          <w:sz w:val="24"/>
          <w:szCs w:val="24"/>
        </w:rPr>
        <w:t>ей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F66E6">
        <w:rPr>
          <w:rFonts w:ascii="Times New Roman" w:hAnsi="Times New Roman" w:cs="Times New Roman"/>
          <w:sz w:val="24"/>
          <w:szCs w:val="24"/>
        </w:rPr>
        <w:t>и</w:t>
      </w:r>
      <w:r w:rsidR="004E6A98" w:rsidRPr="008737A8">
        <w:rPr>
          <w:rFonts w:ascii="Times New Roman" w:hAnsi="Times New Roman" w:cs="Times New Roman"/>
          <w:sz w:val="24"/>
          <w:szCs w:val="24"/>
        </w:rPr>
        <w:t>. Состав рабочей документации определяется соответствующими стандартами СПДС и уточняется заказчиком и проектной организацией</w:t>
      </w:r>
      <w:r w:rsidR="00667EBD">
        <w:rPr>
          <w:rFonts w:ascii="Times New Roman" w:hAnsi="Times New Roman" w:cs="Times New Roman"/>
          <w:sz w:val="24"/>
          <w:szCs w:val="24"/>
        </w:rPr>
        <w:t xml:space="preserve"> в</w:t>
      </w:r>
      <w:r w:rsidR="00A37404">
        <w:rPr>
          <w:rFonts w:ascii="Times New Roman" w:hAnsi="Times New Roman" w:cs="Times New Roman"/>
          <w:sz w:val="24"/>
          <w:szCs w:val="24"/>
        </w:rPr>
        <w:t xml:space="preserve"> техническом задании и</w:t>
      </w:r>
      <w:r w:rsidR="004E6A98" w:rsidRPr="008737A8">
        <w:rPr>
          <w:rFonts w:ascii="Times New Roman" w:hAnsi="Times New Roman" w:cs="Times New Roman"/>
          <w:sz w:val="24"/>
          <w:szCs w:val="24"/>
        </w:rPr>
        <w:t xml:space="preserve"> договоре на </w:t>
      </w:r>
      <w:r w:rsidR="00A37404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="004E6A98" w:rsidRPr="008737A8">
        <w:rPr>
          <w:rFonts w:ascii="Times New Roman" w:hAnsi="Times New Roman" w:cs="Times New Roman"/>
          <w:sz w:val="24"/>
          <w:szCs w:val="24"/>
        </w:rPr>
        <w:t>.</w:t>
      </w:r>
    </w:p>
    <w:sectPr w:rsidR="004E6A98" w:rsidRPr="008737A8" w:rsidSect="008737A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4057"/>
    <w:multiLevelType w:val="hybridMultilevel"/>
    <w:tmpl w:val="0D48E518"/>
    <w:lvl w:ilvl="0" w:tplc="E1F88080">
      <w:start w:val="1"/>
      <w:numFmt w:val="decimal"/>
      <w:lvlText w:val="%1."/>
      <w:lvlJc w:val="left"/>
      <w:pPr>
        <w:tabs>
          <w:tab w:val="num" w:pos="454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90A4F6E"/>
    <w:multiLevelType w:val="hybridMultilevel"/>
    <w:tmpl w:val="9B103FA6"/>
    <w:lvl w:ilvl="0" w:tplc="99AA746A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6C2A4B"/>
    <w:multiLevelType w:val="hybridMultilevel"/>
    <w:tmpl w:val="AD6A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1F88080">
        <w:start w:val="1"/>
        <w:numFmt w:val="decimal"/>
        <w:lvlText w:val="%1."/>
        <w:lvlJc w:val="left"/>
        <w:pPr>
          <w:ind w:left="284" w:firstLine="0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9F"/>
    <w:rsid w:val="00004450"/>
    <w:rsid w:val="00072B0C"/>
    <w:rsid w:val="0007342B"/>
    <w:rsid w:val="000D7078"/>
    <w:rsid w:val="001268CE"/>
    <w:rsid w:val="0018385C"/>
    <w:rsid w:val="00186377"/>
    <w:rsid w:val="001900B6"/>
    <w:rsid w:val="00191B02"/>
    <w:rsid w:val="00192F02"/>
    <w:rsid w:val="001A47ED"/>
    <w:rsid w:val="001C2630"/>
    <w:rsid w:val="00213D5E"/>
    <w:rsid w:val="002149E4"/>
    <w:rsid w:val="002603AD"/>
    <w:rsid w:val="002A2F23"/>
    <w:rsid w:val="002B3253"/>
    <w:rsid w:val="002F437D"/>
    <w:rsid w:val="00320B9A"/>
    <w:rsid w:val="003454AA"/>
    <w:rsid w:val="00375E6D"/>
    <w:rsid w:val="003A21B3"/>
    <w:rsid w:val="003D56FF"/>
    <w:rsid w:val="004654D4"/>
    <w:rsid w:val="004B67C7"/>
    <w:rsid w:val="004D25CB"/>
    <w:rsid w:val="004D4F88"/>
    <w:rsid w:val="004E6A98"/>
    <w:rsid w:val="004F099A"/>
    <w:rsid w:val="005557C0"/>
    <w:rsid w:val="00566908"/>
    <w:rsid w:val="00573817"/>
    <w:rsid w:val="005B2C90"/>
    <w:rsid w:val="005E0587"/>
    <w:rsid w:val="005F5B5C"/>
    <w:rsid w:val="0061571E"/>
    <w:rsid w:val="00625B69"/>
    <w:rsid w:val="00667EBD"/>
    <w:rsid w:val="006713EC"/>
    <w:rsid w:val="0067749F"/>
    <w:rsid w:val="006A07DC"/>
    <w:rsid w:val="006C001E"/>
    <w:rsid w:val="006F3999"/>
    <w:rsid w:val="006F66E6"/>
    <w:rsid w:val="00711F96"/>
    <w:rsid w:val="00712800"/>
    <w:rsid w:val="00721B99"/>
    <w:rsid w:val="007A1773"/>
    <w:rsid w:val="007C1BFB"/>
    <w:rsid w:val="007D4810"/>
    <w:rsid w:val="007F040E"/>
    <w:rsid w:val="00840EBB"/>
    <w:rsid w:val="00847BD9"/>
    <w:rsid w:val="00855E0A"/>
    <w:rsid w:val="008737A8"/>
    <w:rsid w:val="00897D03"/>
    <w:rsid w:val="009431A1"/>
    <w:rsid w:val="00A37404"/>
    <w:rsid w:val="00A3754E"/>
    <w:rsid w:val="00A4256A"/>
    <w:rsid w:val="00A567C5"/>
    <w:rsid w:val="00AB5AE6"/>
    <w:rsid w:val="00B13D2C"/>
    <w:rsid w:val="00B30536"/>
    <w:rsid w:val="00B556B2"/>
    <w:rsid w:val="00B76D73"/>
    <w:rsid w:val="00BC575E"/>
    <w:rsid w:val="00BD4047"/>
    <w:rsid w:val="00C07583"/>
    <w:rsid w:val="00C23AA0"/>
    <w:rsid w:val="00C2704C"/>
    <w:rsid w:val="00C610AB"/>
    <w:rsid w:val="00C618BE"/>
    <w:rsid w:val="00CD67D6"/>
    <w:rsid w:val="00D16A40"/>
    <w:rsid w:val="00D36BC1"/>
    <w:rsid w:val="00D4451A"/>
    <w:rsid w:val="00D55C86"/>
    <w:rsid w:val="00D600EE"/>
    <w:rsid w:val="00D65B9B"/>
    <w:rsid w:val="00D667C2"/>
    <w:rsid w:val="00D869C3"/>
    <w:rsid w:val="00DF5018"/>
    <w:rsid w:val="00E02D94"/>
    <w:rsid w:val="00E04E10"/>
    <w:rsid w:val="00E10B1D"/>
    <w:rsid w:val="00E475E7"/>
    <w:rsid w:val="00E632EB"/>
    <w:rsid w:val="00E82EB6"/>
    <w:rsid w:val="00F10543"/>
    <w:rsid w:val="00F33C1F"/>
    <w:rsid w:val="00F433E0"/>
    <w:rsid w:val="00FA2CF4"/>
    <w:rsid w:val="00FA49D2"/>
    <w:rsid w:val="00FC708C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D526-A39A-FC4E-A932-FF5CE2A2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1339</Words>
  <Characters>7637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</dc:creator>
  <cp:lastModifiedBy>Konstantin Ruzaev</cp:lastModifiedBy>
  <cp:revision>1</cp:revision>
  <cp:lastPrinted>2015-11-17T08:40:00Z</cp:lastPrinted>
  <dcterms:created xsi:type="dcterms:W3CDTF">2015-11-17T08:43:00Z</dcterms:created>
  <dcterms:modified xsi:type="dcterms:W3CDTF">2015-11-17T12:29:00Z</dcterms:modified>
</cp:coreProperties>
</file>