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6CDF" w:rsidRPr="0065434E" w:rsidRDefault="00416CDF" w:rsidP="00416CDF">
      <w:pPr>
        <w:ind w:left="-540" w:right="175"/>
        <w:jc w:val="center"/>
        <w:rPr>
          <w:b/>
          <w:sz w:val="28"/>
          <w:szCs w:val="28"/>
        </w:rPr>
      </w:pPr>
      <w:r w:rsidRPr="0065434E">
        <w:rPr>
          <w:b/>
          <w:sz w:val="28"/>
          <w:szCs w:val="28"/>
        </w:rPr>
        <w:t>Пояснительная записка</w:t>
      </w:r>
    </w:p>
    <w:p w:rsidR="00416CDF" w:rsidRPr="0065434E" w:rsidRDefault="00416CDF" w:rsidP="00416CDF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434E">
        <w:rPr>
          <w:rFonts w:ascii="Times New Roman" w:hAnsi="Times New Roman" w:cs="Times New Roman"/>
          <w:b/>
          <w:sz w:val="28"/>
          <w:szCs w:val="28"/>
        </w:rPr>
        <w:t>к проекту федерального закона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416CDF" w:rsidRDefault="00416CDF" w:rsidP="00416CDF">
      <w:pPr>
        <w:ind w:left="-540" w:right="175" w:firstLine="540"/>
        <w:jc w:val="center"/>
        <w:rPr>
          <w:b/>
          <w:sz w:val="28"/>
          <w:szCs w:val="28"/>
        </w:rPr>
      </w:pPr>
    </w:p>
    <w:p w:rsidR="00416CDF" w:rsidRPr="00EC021F" w:rsidRDefault="00416CDF" w:rsidP="00416CDF">
      <w:pPr>
        <w:ind w:left="-540" w:right="175" w:firstLine="540"/>
        <w:jc w:val="center"/>
        <w:rPr>
          <w:b/>
          <w:sz w:val="28"/>
          <w:szCs w:val="28"/>
        </w:rPr>
      </w:pPr>
    </w:p>
    <w:p w:rsidR="00416CDF" w:rsidRPr="0065434E" w:rsidRDefault="00416CDF" w:rsidP="00416CDF">
      <w:pPr>
        <w:pStyle w:val="ConsPlusNormal"/>
        <w:widowControl/>
        <w:spacing w:line="360" w:lineRule="exact"/>
        <w:ind w:left="-540" w:right="175"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434E">
        <w:rPr>
          <w:rFonts w:ascii="Times New Roman" w:hAnsi="Times New Roman" w:cs="Times New Roman"/>
          <w:sz w:val="28"/>
          <w:szCs w:val="28"/>
        </w:rPr>
        <w:t>Проект федерального закона «</w:t>
      </w:r>
      <w:r w:rsidRPr="0065434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</w:t>
      </w:r>
      <w:r w:rsidRPr="0065434E">
        <w:rPr>
          <w:rFonts w:ascii="Times New Roman" w:hAnsi="Times New Roman" w:cs="Times New Roman"/>
          <w:sz w:val="28"/>
          <w:szCs w:val="28"/>
        </w:rPr>
        <w:t>» (далее – законопроект) разработан во исполнение пункта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434E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«Улучшение предпринимательского климата в сфере строительства», утвержденного распоряжением Правительства Российской Федерации от 16 августа 2012 г. № 1487-</w:t>
      </w:r>
      <w:r w:rsidRPr="00F63EF6">
        <w:rPr>
          <w:rFonts w:ascii="Times New Roman" w:hAnsi="Times New Roman" w:cs="Times New Roman"/>
          <w:sz w:val="28"/>
          <w:szCs w:val="28"/>
        </w:rPr>
        <w:t>р.</w:t>
      </w: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Законопроект</w:t>
      </w:r>
      <w:r w:rsidRPr="00EC0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 отмену экспертизы проектной документации и (или) результатов инженерных изысканий, за исключением государственной экспертизы в отношении отдельных категорий объектов капитального строительства, в том числе особо опасных, технически сложных и уникальных объектов. </w:t>
      </w: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связи с отменой экспертизы в отношении большинства объектов капитального строительства законопроект устанавливает, что с</w:t>
      </w:r>
      <w:r w:rsidRPr="007E2E31">
        <w:rPr>
          <w:sz w:val="28"/>
          <w:szCs w:val="28"/>
        </w:rPr>
        <w:t>оответствие проектной документации требо</w:t>
      </w:r>
      <w:r>
        <w:rPr>
          <w:sz w:val="28"/>
          <w:szCs w:val="28"/>
        </w:rPr>
        <w:t>ваниям технических регламентов</w:t>
      </w:r>
      <w:r w:rsidRPr="007E2E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санитарно-эпидемиологическим, экологическим требованиям, требованиям пожарной, промышленной, радиационной и иной безопасности, </w:t>
      </w:r>
      <w:r w:rsidRPr="007E2E31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документов в области стандартизации, </w:t>
      </w:r>
      <w:r w:rsidRPr="007E2E31">
        <w:rPr>
          <w:sz w:val="28"/>
          <w:szCs w:val="28"/>
        </w:rPr>
        <w:t>а также результатам инженерных изысканий</w:t>
      </w:r>
      <w:r>
        <w:rPr>
          <w:sz w:val="28"/>
          <w:szCs w:val="28"/>
        </w:rPr>
        <w:t>, а также соответствие результатов инженерных изысканий требованиям технических регламентов подтверждается декларацией</w:t>
      </w:r>
      <w:r w:rsidRPr="007E2E3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E2E31">
        <w:rPr>
          <w:sz w:val="28"/>
          <w:szCs w:val="28"/>
        </w:rPr>
        <w:t>о соответствии проектной документации</w:t>
      </w:r>
      <w:r>
        <w:rPr>
          <w:sz w:val="28"/>
          <w:szCs w:val="28"/>
        </w:rPr>
        <w:t xml:space="preserve"> и результатов инженерных изысканий. </w:t>
      </w: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Кроме того, законопроектом вводится ответственность лица, привлекаемого в целях обеспечения безопасной эксплуатации здания, сооружения, </w:t>
      </w:r>
      <w:r>
        <w:rPr>
          <w:sz w:val="28"/>
          <w:szCs w:val="28"/>
        </w:rPr>
        <w:br/>
        <w:t>с использованием механизмов обязательного страхования.</w:t>
      </w:r>
    </w:p>
    <w:p w:rsidR="00416CDF" w:rsidRPr="00C84BA5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Законопроектом предусматривается передача</w:t>
      </w:r>
      <w:r w:rsidRPr="00C84BA5">
        <w:rPr>
          <w:sz w:val="28"/>
          <w:szCs w:val="28"/>
        </w:rPr>
        <w:t xml:space="preserve"> полномочий по установлению состава и требований к содержанию разделов проектной документации </w:t>
      </w:r>
      <w:r>
        <w:rPr>
          <w:sz w:val="28"/>
          <w:szCs w:val="28"/>
        </w:rPr>
        <w:t>объектов</w:t>
      </w:r>
      <w:r w:rsidRPr="00C84BA5">
        <w:rPr>
          <w:sz w:val="28"/>
          <w:szCs w:val="28"/>
        </w:rPr>
        <w:t xml:space="preserve"> капитального строительства </w:t>
      </w:r>
      <w:r>
        <w:rPr>
          <w:sz w:val="28"/>
          <w:szCs w:val="28"/>
        </w:rPr>
        <w:t>федерально</w:t>
      </w:r>
      <w:r w:rsidRPr="00A74B23">
        <w:rPr>
          <w:sz w:val="28"/>
          <w:szCs w:val="28"/>
        </w:rPr>
        <w:t>м</w:t>
      </w:r>
      <w:r>
        <w:rPr>
          <w:sz w:val="28"/>
          <w:szCs w:val="28"/>
        </w:rPr>
        <w:t>у органу</w:t>
      </w:r>
      <w:r w:rsidRPr="00A74B23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лнительной власти, осуществляюще</w:t>
      </w:r>
      <w:r w:rsidRPr="00A74B2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A74B23">
        <w:rPr>
          <w:sz w:val="28"/>
          <w:szCs w:val="28"/>
        </w:rPr>
        <w:t xml:space="preserve"> функции по реализации государственной политики, оказанию государственных услуг, управлению государственным имуществом </w:t>
      </w:r>
      <w:r>
        <w:rPr>
          <w:sz w:val="28"/>
          <w:szCs w:val="28"/>
        </w:rPr>
        <w:br/>
      </w:r>
      <w:r w:rsidRPr="00A74B23">
        <w:rPr>
          <w:sz w:val="28"/>
          <w:szCs w:val="28"/>
        </w:rPr>
        <w:t>в сфере строительства, градостроительства, промышленности строительных материалов и жилищно-коммунального хозяйства</w:t>
      </w:r>
      <w:r w:rsidRPr="00C84BA5">
        <w:rPr>
          <w:sz w:val="28"/>
          <w:szCs w:val="28"/>
        </w:rPr>
        <w:t xml:space="preserve"> (Федеральному агентству </w:t>
      </w:r>
      <w:r>
        <w:rPr>
          <w:sz w:val="28"/>
          <w:szCs w:val="28"/>
        </w:rPr>
        <w:br/>
      </w:r>
      <w:r w:rsidRPr="00C84BA5">
        <w:rPr>
          <w:sz w:val="28"/>
          <w:szCs w:val="28"/>
        </w:rPr>
        <w:t>по строительству и жилищно</w:t>
      </w:r>
      <w:r>
        <w:rPr>
          <w:sz w:val="28"/>
          <w:szCs w:val="28"/>
        </w:rPr>
        <w:t>-коммунальному хозяйству), вносятся</w:t>
      </w:r>
      <w:r w:rsidRPr="00C84BA5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е</w:t>
      </w:r>
      <w:r w:rsidRPr="00C84BA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84BA5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статью 48 Градостроительного</w:t>
      </w:r>
      <w:r w:rsidRPr="00C84BA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84BA5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Следует отметить, что такой подход </w:t>
      </w:r>
      <w:r w:rsidRPr="00C84BA5">
        <w:rPr>
          <w:sz w:val="28"/>
          <w:szCs w:val="28"/>
        </w:rPr>
        <w:t>позволит при необходимости оперативно корректировать соответствующие положения, учитывая особенности проектирования определенных объектов капитального строительства.</w:t>
      </w: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нарушение </w:t>
      </w:r>
      <w:r w:rsidRPr="00E04EA5">
        <w:rPr>
          <w:sz w:val="28"/>
          <w:szCs w:val="28"/>
        </w:rPr>
        <w:t>требований к декларации о соответствии проектной документации</w:t>
      </w:r>
      <w:r>
        <w:rPr>
          <w:sz w:val="28"/>
          <w:szCs w:val="28"/>
        </w:rPr>
        <w:t xml:space="preserve"> и результатов инженерных изысканий законопроектом вводится административная и уголовная ответственность, вносятся соответствующие дополнения в Кодекс Российской Федерации об административных правонарушениях и Уголовный кодекс Российской Федерации.</w:t>
      </w: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autoSpaceDE w:val="0"/>
        <w:autoSpaceDN w:val="0"/>
        <w:adjustRightInd w:val="0"/>
        <w:ind w:left="-540" w:right="175" w:firstLine="540"/>
        <w:jc w:val="both"/>
        <w:outlineLvl w:val="2"/>
        <w:rPr>
          <w:sz w:val="28"/>
          <w:szCs w:val="28"/>
        </w:rPr>
      </w:pPr>
    </w:p>
    <w:p w:rsidR="00416CDF" w:rsidRDefault="00416CDF" w:rsidP="00416CDF">
      <w:pPr>
        <w:ind w:left="-540" w:right="175"/>
        <w:rPr>
          <w:sz w:val="28"/>
          <w:szCs w:val="28"/>
        </w:rPr>
      </w:pPr>
    </w:p>
    <w:p w:rsidR="00416CDF" w:rsidRDefault="00416CDF" w:rsidP="00416CDF">
      <w:pPr>
        <w:ind w:left="-540" w:right="175"/>
        <w:rPr>
          <w:sz w:val="28"/>
          <w:szCs w:val="28"/>
        </w:rPr>
      </w:pPr>
    </w:p>
    <w:p w:rsidR="00416CDF" w:rsidRDefault="00416CDF" w:rsidP="00416CDF">
      <w:pPr>
        <w:ind w:left="-540" w:right="175"/>
        <w:rPr>
          <w:sz w:val="28"/>
          <w:szCs w:val="28"/>
        </w:rPr>
      </w:pPr>
    </w:p>
    <w:p w:rsidR="00416CDF" w:rsidRDefault="00416CDF" w:rsidP="00416CDF">
      <w:pPr>
        <w:ind w:left="-540" w:right="175" w:firstLine="539"/>
        <w:jc w:val="both"/>
        <w:rPr>
          <w:sz w:val="28"/>
          <w:szCs w:val="28"/>
        </w:rPr>
      </w:pPr>
    </w:p>
    <w:p w:rsidR="00416CDF" w:rsidRPr="00A264F0" w:rsidRDefault="00416CDF" w:rsidP="00416CDF">
      <w:pPr>
        <w:rPr>
          <w:sz w:val="28"/>
          <w:szCs w:val="28"/>
        </w:rPr>
      </w:pPr>
    </w:p>
    <w:p w:rsidR="00EE7E07" w:rsidRDefault="00EE7E07"/>
    <w:sectPr w:rsidR="00EE7E07" w:rsidSect="006B4207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74B6" w:rsidRDefault="00530915" w:rsidP="00EC1F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6C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4B6" w:rsidRDefault="00C53E03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474B6" w:rsidRDefault="00530915" w:rsidP="00EC1F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6C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E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74B6" w:rsidRDefault="00C53E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compat/>
  <w:rsids>
    <w:rsidRoot w:val="00416CDF"/>
    <w:rsid w:val="003E234A"/>
    <w:rsid w:val="00416CDF"/>
    <w:rsid w:val="00530915"/>
    <w:rsid w:val="009C5D53"/>
    <w:rsid w:val="00C53E03"/>
    <w:rsid w:val="00EE7E07"/>
  </w:rsids>
  <m:mathPr>
    <m:mathFont m:val="Charcoal CY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416C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16C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16CDF"/>
  </w:style>
  <w:style w:type="paragraph" w:customStyle="1" w:styleId="ConsPlusNormal">
    <w:name w:val="ConsPlusNormal"/>
    <w:rsid w:val="00416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Word 12.0.0</Application>
  <DocSecurity>0</DocSecurity>
  <Lines>19</Lines>
  <Paragraphs>4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Наталья</dc:creator>
  <cp:keywords/>
  <dc:description/>
  <cp:lastModifiedBy>Konstantin Ruzaev</cp:lastModifiedBy>
  <cp:revision>2</cp:revision>
  <dcterms:created xsi:type="dcterms:W3CDTF">2012-12-10T15:30:00Z</dcterms:created>
  <dcterms:modified xsi:type="dcterms:W3CDTF">2012-12-10T15:30:00Z</dcterms:modified>
</cp:coreProperties>
</file>